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3D80" w14:textId="2B4F9AD1" w:rsidR="00CD6277" w:rsidRPr="00CE6BEF" w:rsidRDefault="00CE6BEF" w:rsidP="00726057">
      <w:pPr>
        <w:jc w:val="both"/>
        <w:rPr>
          <w:b/>
          <w:u w:val="single"/>
          <w:lang w:val="es-ES_tradnl"/>
        </w:rPr>
      </w:pPr>
      <w:r w:rsidRPr="00CE6BEF">
        <w:rPr>
          <w:b/>
          <w:u w:val="single"/>
          <w:lang w:val="es-ES_tradnl"/>
        </w:rPr>
        <w:t xml:space="preserve">Actas de la comisión </w:t>
      </w:r>
      <w:r w:rsidR="00BD2CA9">
        <w:rPr>
          <w:b/>
          <w:u w:val="single"/>
          <w:lang w:val="es-ES_tradnl"/>
        </w:rPr>
        <w:t>académica</w:t>
      </w:r>
      <w:r w:rsidRPr="00CE6BEF">
        <w:rPr>
          <w:b/>
          <w:u w:val="single"/>
          <w:lang w:val="es-ES_tradnl"/>
        </w:rPr>
        <w:t xml:space="preserve"> del </w:t>
      </w:r>
      <w:r w:rsidR="00597A90">
        <w:rPr>
          <w:b/>
          <w:u w:val="single"/>
          <w:lang w:val="es-ES_tradnl"/>
        </w:rPr>
        <w:t>22</w:t>
      </w:r>
      <w:r w:rsidRPr="00CE6BEF">
        <w:rPr>
          <w:b/>
          <w:u w:val="single"/>
          <w:lang w:val="es-ES_tradnl"/>
        </w:rPr>
        <w:t xml:space="preserve"> de </w:t>
      </w:r>
      <w:r w:rsidR="00597A90">
        <w:rPr>
          <w:b/>
          <w:u w:val="single"/>
          <w:lang w:val="es-ES_tradnl"/>
        </w:rPr>
        <w:t>abril</w:t>
      </w:r>
      <w:r w:rsidRPr="00CE6BEF">
        <w:rPr>
          <w:b/>
          <w:u w:val="single"/>
          <w:lang w:val="es-ES_tradnl"/>
        </w:rPr>
        <w:t xml:space="preserve"> de 20</w:t>
      </w:r>
      <w:r w:rsidR="0018234F">
        <w:rPr>
          <w:b/>
          <w:u w:val="single"/>
          <w:lang w:val="es-ES_tradnl"/>
        </w:rPr>
        <w:t>20</w:t>
      </w:r>
    </w:p>
    <w:p w14:paraId="69D8468B" w14:textId="77777777" w:rsidR="00CD6277" w:rsidRDefault="00CD6277" w:rsidP="00726057">
      <w:pPr>
        <w:jc w:val="both"/>
        <w:rPr>
          <w:lang w:val="es-ES_tradnl"/>
        </w:rPr>
      </w:pPr>
    </w:p>
    <w:p w14:paraId="3203D3AF" w14:textId="66075446" w:rsidR="00CD6277" w:rsidRDefault="00CE6BEF" w:rsidP="00726057">
      <w:pPr>
        <w:jc w:val="both"/>
        <w:rPr>
          <w:lang w:val="es-ES_tradnl"/>
        </w:rPr>
      </w:pPr>
      <w:r>
        <w:rPr>
          <w:lang w:val="es-ES_tradnl"/>
        </w:rPr>
        <w:t>Una vez convocados y reunidos los</w:t>
      </w:r>
      <w:r w:rsidR="00CD6277" w:rsidRPr="00CD6277">
        <w:rPr>
          <w:lang w:val="es-ES_tradnl"/>
        </w:rPr>
        <w:t xml:space="preserve"> miembro</w:t>
      </w:r>
      <w:r>
        <w:rPr>
          <w:lang w:val="es-ES_tradnl"/>
        </w:rPr>
        <w:t>s</w:t>
      </w:r>
      <w:r w:rsidR="00CD6277" w:rsidRPr="00CD6277">
        <w:rPr>
          <w:lang w:val="es-ES_tradnl"/>
        </w:rPr>
        <w:t xml:space="preserve"> de la </w:t>
      </w:r>
      <w:r w:rsidR="00CD6277">
        <w:rPr>
          <w:lang w:val="es-ES_tradnl"/>
        </w:rPr>
        <w:t xml:space="preserve">comisión </w:t>
      </w:r>
      <w:r w:rsidR="0018234F">
        <w:rPr>
          <w:lang w:val="es-ES_tradnl"/>
        </w:rPr>
        <w:t>académica</w:t>
      </w:r>
      <w:r w:rsidR="00CD6277">
        <w:rPr>
          <w:lang w:val="es-ES_tradnl"/>
        </w:rPr>
        <w:t xml:space="preserve"> del </w:t>
      </w:r>
      <w:r w:rsidR="00A43F3E" w:rsidRPr="00A43F3E">
        <w:rPr>
          <w:lang w:val="es-ES_tradnl"/>
        </w:rPr>
        <w:t>Máster Oficial en Turismo: Dirección de Empresas Turísticas</w:t>
      </w:r>
      <w:r w:rsidR="00A43F3E">
        <w:rPr>
          <w:lang w:val="es-ES_tradnl"/>
        </w:rPr>
        <w:t>,</w:t>
      </w:r>
      <w:r w:rsidR="00CD6277" w:rsidRPr="00CD6277">
        <w:rPr>
          <w:lang w:val="es-ES_tradnl"/>
        </w:rPr>
        <w:t xml:space="preserve"> de la convocatoria en sesión </w:t>
      </w:r>
      <w:r w:rsidR="0056043E">
        <w:rPr>
          <w:lang w:val="es-ES_tradnl"/>
        </w:rPr>
        <w:t>extra</w:t>
      </w:r>
      <w:r w:rsidR="00CD6277" w:rsidRPr="00CD6277">
        <w:rPr>
          <w:lang w:val="es-ES_tradnl"/>
        </w:rPr>
        <w:t xml:space="preserve">ordinaria a celebrar el </w:t>
      </w:r>
      <w:r w:rsidR="00597A90">
        <w:rPr>
          <w:b/>
          <w:bCs/>
          <w:lang w:val="es-ES_tradnl"/>
        </w:rPr>
        <w:t>miércoles</w:t>
      </w:r>
      <w:r w:rsidR="00CD6277" w:rsidRPr="00CD6277">
        <w:rPr>
          <w:b/>
          <w:bCs/>
          <w:lang w:val="es-ES_tradnl"/>
        </w:rPr>
        <w:t xml:space="preserve">, día </w:t>
      </w:r>
      <w:r w:rsidR="00597A90">
        <w:rPr>
          <w:b/>
          <w:bCs/>
          <w:lang w:val="es-ES_tradnl"/>
        </w:rPr>
        <w:t>22</w:t>
      </w:r>
      <w:r w:rsidR="00CD6277" w:rsidRPr="00CD6277">
        <w:rPr>
          <w:b/>
          <w:bCs/>
          <w:lang w:val="es-ES_tradnl"/>
        </w:rPr>
        <w:t xml:space="preserve"> de </w:t>
      </w:r>
      <w:r w:rsidR="00597A90">
        <w:rPr>
          <w:b/>
          <w:bCs/>
          <w:lang w:val="es-ES_tradnl"/>
        </w:rPr>
        <w:t>abril</w:t>
      </w:r>
      <w:r w:rsidR="00CD627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CD6277" w:rsidRPr="00CD6277">
        <w:rPr>
          <w:b/>
          <w:bCs/>
          <w:lang w:val="es-ES_tradnl"/>
        </w:rPr>
        <w:t>,</w:t>
      </w:r>
      <w:r w:rsidR="00A43F3E">
        <w:rPr>
          <w:lang w:val="es-ES_tradnl"/>
        </w:rPr>
        <w:t xml:space="preserve"> a las 09</w:t>
      </w:r>
      <w:r w:rsidR="00CD6277" w:rsidRPr="00CD6277">
        <w:rPr>
          <w:lang w:val="es-ES_tradnl"/>
        </w:rPr>
        <w:t>.</w:t>
      </w:r>
      <w:r w:rsidR="003F76A5">
        <w:rPr>
          <w:lang w:val="es-ES_tradnl"/>
        </w:rPr>
        <w:t>15</w:t>
      </w:r>
      <w:r w:rsidR="00CD6277" w:rsidRPr="00CD6277">
        <w:rPr>
          <w:lang w:val="es-ES_tradnl"/>
        </w:rPr>
        <w:t xml:space="preserve"> ho</w:t>
      </w:r>
      <w:r w:rsidR="00A43F3E">
        <w:rPr>
          <w:lang w:val="es-ES_tradnl"/>
        </w:rPr>
        <w:t>ras en primera convocatoria y 09.</w:t>
      </w:r>
      <w:r w:rsidR="003F76A5">
        <w:rPr>
          <w:lang w:val="es-ES_tradnl"/>
        </w:rPr>
        <w:t>30</w:t>
      </w:r>
      <w:r w:rsidR="00CD6277" w:rsidRPr="00CD6277">
        <w:rPr>
          <w:lang w:val="es-ES_tradnl"/>
        </w:rPr>
        <w:t xml:space="preserve"> horas en segunda, </w:t>
      </w:r>
      <w:r w:rsidR="00597A90">
        <w:rPr>
          <w:lang w:val="es-ES_tradnl"/>
        </w:rPr>
        <w:t>de forma virtual por videoconferencia</w:t>
      </w:r>
      <w:r w:rsidR="0018790D">
        <w:rPr>
          <w:lang w:val="es-ES_tradnl"/>
        </w:rPr>
        <w:t>, con el siguiente o</w:t>
      </w:r>
      <w:r w:rsidR="00CD6277" w:rsidRPr="00CD6277">
        <w:rPr>
          <w:lang w:val="es-ES_tradnl"/>
        </w:rPr>
        <w:t>rden del Día</w:t>
      </w:r>
    </w:p>
    <w:p w14:paraId="0DA6024E" w14:textId="77777777" w:rsidR="0018790D" w:rsidRPr="00CD6277" w:rsidRDefault="0018790D" w:rsidP="00726057">
      <w:pPr>
        <w:jc w:val="both"/>
        <w:rPr>
          <w:lang w:val="es-ES_tradnl"/>
        </w:rPr>
      </w:pPr>
    </w:p>
    <w:p w14:paraId="6E404403" w14:textId="77777777" w:rsidR="003F76A5" w:rsidRPr="00CD6277" w:rsidRDefault="003F76A5" w:rsidP="003F76A5">
      <w:pPr>
        <w:rPr>
          <w:lang w:val="es-ES_tradnl"/>
        </w:rPr>
      </w:pPr>
      <w:r w:rsidRPr="00CD6277">
        <w:rPr>
          <w:lang w:val="es-ES_tradnl"/>
        </w:rPr>
        <w:t>1. Aprobación, si procede, de las actas de sesiones anteriores</w:t>
      </w:r>
    </w:p>
    <w:p w14:paraId="14BDB36E" w14:textId="39984B38" w:rsidR="003B6ABE" w:rsidRPr="00597A90" w:rsidRDefault="003B6ABE" w:rsidP="00597A90">
      <w:pPr>
        <w:jc w:val="both"/>
        <w:rPr>
          <w:lang w:val="es-ES_tradnl"/>
        </w:rPr>
      </w:pPr>
      <w:r>
        <w:rPr>
          <w:lang w:val="es-ES_tradnl"/>
        </w:rPr>
        <w:t>2</w:t>
      </w:r>
      <w:r w:rsidRPr="00CD6277">
        <w:rPr>
          <w:lang w:val="es-ES_tradnl"/>
        </w:rPr>
        <w:t xml:space="preserve">. Aprobación, si procede, </w:t>
      </w:r>
      <w:r w:rsidR="0018234F">
        <w:rPr>
          <w:lang w:val="es-ES_tradnl"/>
        </w:rPr>
        <w:t>de la</w:t>
      </w:r>
      <w:r w:rsidR="00597A90">
        <w:rPr>
          <w:lang w:val="es-ES_tradnl"/>
        </w:rPr>
        <w:t xml:space="preserve">s modificaciones de las guías docentes </w:t>
      </w:r>
      <w:r>
        <w:rPr>
          <w:lang w:val="es-ES_tradnl"/>
        </w:rPr>
        <w:t>del Máster</w:t>
      </w:r>
      <w:r w:rsidR="0018234F">
        <w:rPr>
          <w:lang w:val="es-ES_tradnl"/>
        </w:rPr>
        <w:t xml:space="preserve"> </w:t>
      </w:r>
      <w:r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de las asignaturas de 2º cuatrimestre o anuales</w:t>
      </w:r>
      <w:r>
        <w:rPr>
          <w:lang w:val="es-ES_tradnl"/>
        </w:rPr>
        <w:t>.</w:t>
      </w:r>
      <w:r w:rsidR="00597A90">
        <w:rPr>
          <w:lang w:val="es-ES_tradnl"/>
        </w:rPr>
        <w:t xml:space="preserve"> Derivado de las </w:t>
      </w:r>
      <w:r w:rsidR="00597A90"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 w:rsidR="00597A90">
        <w:rPr>
          <w:lang w:val="es-ES_tradnl"/>
        </w:rPr>
        <w:t>.</w:t>
      </w:r>
    </w:p>
    <w:p w14:paraId="2B184C9E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3</w:t>
      </w:r>
      <w:r w:rsidRPr="00CD6277">
        <w:rPr>
          <w:lang w:val="es-ES_tradnl"/>
        </w:rPr>
        <w:t>. Asuntos de trámite</w:t>
      </w:r>
    </w:p>
    <w:p w14:paraId="5E401560" w14:textId="77777777" w:rsidR="003F76A5" w:rsidRPr="00CD6277" w:rsidRDefault="003F76A5" w:rsidP="003F76A5">
      <w:pPr>
        <w:rPr>
          <w:lang w:val="es-ES_tradnl"/>
        </w:rPr>
      </w:pPr>
      <w:r>
        <w:rPr>
          <w:lang w:val="es-ES_tradnl"/>
        </w:rPr>
        <w:t>4</w:t>
      </w:r>
      <w:r w:rsidRPr="00CD6277">
        <w:rPr>
          <w:lang w:val="es-ES_tradnl"/>
        </w:rPr>
        <w:t>. Ruegos y preguntas</w:t>
      </w:r>
    </w:p>
    <w:p w14:paraId="49F11AD5" w14:textId="77777777" w:rsidR="00CD6277" w:rsidRDefault="00CD6277" w:rsidP="00726057">
      <w:pPr>
        <w:jc w:val="both"/>
        <w:rPr>
          <w:lang w:val="es-ES_tradnl"/>
        </w:rPr>
      </w:pPr>
    </w:p>
    <w:p w14:paraId="57BF0AB8" w14:textId="629A6F11" w:rsidR="00CE6BEF" w:rsidRDefault="00CE6BEF" w:rsidP="00726057">
      <w:pPr>
        <w:jc w:val="both"/>
        <w:rPr>
          <w:lang w:val="es-ES_tradnl"/>
        </w:rPr>
      </w:pPr>
      <w:r>
        <w:rPr>
          <w:lang w:val="es-ES_tradnl"/>
        </w:rPr>
        <w:t>Se toman los siguientes acuerdos:</w:t>
      </w:r>
    </w:p>
    <w:p w14:paraId="3C4FD85F" w14:textId="77777777" w:rsidR="00CE6BEF" w:rsidRDefault="00CE6BEF" w:rsidP="00726057">
      <w:pPr>
        <w:jc w:val="both"/>
        <w:rPr>
          <w:lang w:val="es-ES_tradnl"/>
        </w:rPr>
      </w:pPr>
    </w:p>
    <w:p w14:paraId="6DD9AA50" w14:textId="7DC6D93A" w:rsidR="00CE6BEF" w:rsidRP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E6BEF">
        <w:rPr>
          <w:lang w:val="es-ES_tradnl"/>
        </w:rPr>
        <w:t>Aprobación, si procede, de las actas de sesiones anteriores</w:t>
      </w:r>
    </w:p>
    <w:p w14:paraId="4DB0DE72" w14:textId="77777777" w:rsidR="00CE6BEF" w:rsidRDefault="00CE6BEF" w:rsidP="00726057">
      <w:pPr>
        <w:pStyle w:val="Prrafodelista"/>
        <w:jc w:val="both"/>
        <w:rPr>
          <w:lang w:val="es-ES_tradnl"/>
        </w:rPr>
      </w:pPr>
    </w:p>
    <w:p w14:paraId="06E0EBE8" w14:textId="715464ED" w:rsidR="00CE6BEF" w:rsidRDefault="00CE6BEF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Se Aprueba por unanimidad.</w:t>
      </w:r>
    </w:p>
    <w:p w14:paraId="1AC0CBBA" w14:textId="77777777" w:rsidR="00CE6BEF" w:rsidRPr="00CE6BEF" w:rsidRDefault="00CE6BEF" w:rsidP="00726057">
      <w:pPr>
        <w:pStyle w:val="Prrafodelista"/>
        <w:jc w:val="both"/>
        <w:rPr>
          <w:lang w:val="es-ES_tradnl"/>
        </w:rPr>
      </w:pPr>
    </w:p>
    <w:p w14:paraId="2AB27496" w14:textId="43044CE5" w:rsidR="0018234F" w:rsidRDefault="00597A90" w:rsidP="00597A90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 xml:space="preserve">Aprobación, si procede, </w:t>
      </w:r>
      <w:r>
        <w:rPr>
          <w:lang w:val="es-ES_tradnl"/>
        </w:rPr>
        <w:t xml:space="preserve">de las modificaciones de las guías docentes del Máster </w:t>
      </w:r>
      <w:r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de las asignaturas de 2º cuatrimestre o anuales</w:t>
      </w:r>
      <w:r>
        <w:rPr>
          <w:lang w:val="es-ES_tradnl"/>
        </w:rPr>
        <w:t xml:space="preserve">. Derivado de las </w:t>
      </w:r>
      <w:r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>
        <w:rPr>
          <w:lang w:val="es-ES_tradnl"/>
        </w:rPr>
        <w:t>.</w:t>
      </w:r>
    </w:p>
    <w:p w14:paraId="092ABAF4" w14:textId="77777777" w:rsidR="00597A90" w:rsidRPr="0018234F" w:rsidRDefault="00597A90" w:rsidP="0018234F">
      <w:pPr>
        <w:pStyle w:val="Prrafodelista"/>
        <w:jc w:val="both"/>
        <w:rPr>
          <w:lang w:val="es-ES_tradnl"/>
        </w:rPr>
      </w:pPr>
    </w:p>
    <w:p w14:paraId="36A0E212" w14:textId="55284A77" w:rsidR="00597A90" w:rsidRDefault="003F76A5" w:rsidP="00597A90">
      <w:pPr>
        <w:pStyle w:val="Prrafodelista"/>
        <w:jc w:val="both"/>
        <w:rPr>
          <w:lang w:val="es-ES_tradnl"/>
        </w:rPr>
      </w:pPr>
      <w:r>
        <w:rPr>
          <w:lang w:val="es-ES_tradnl"/>
        </w:rPr>
        <w:t xml:space="preserve">Se </w:t>
      </w:r>
      <w:r w:rsidR="003B6ABE">
        <w:rPr>
          <w:lang w:val="es-ES_tradnl"/>
        </w:rPr>
        <w:t xml:space="preserve">aprueba por unanimidad de los miembros asistentes, </w:t>
      </w:r>
      <w:r w:rsidR="00597A90">
        <w:rPr>
          <w:lang w:val="es-ES_tradnl"/>
        </w:rPr>
        <w:t xml:space="preserve">las modificaciones de las guías docentes del Máster </w:t>
      </w:r>
      <w:r w:rsidR="00597A90" w:rsidRPr="00A43F3E">
        <w:rPr>
          <w:lang w:val="es-ES_tradnl"/>
        </w:rPr>
        <w:t>Oficial en Turismo: Dirección de Empresas Turísticas</w:t>
      </w:r>
      <w:r w:rsidR="00183B0E">
        <w:rPr>
          <w:lang w:val="es-ES_tradnl"/>
        </w:rPr>
        <w:t xml:space="preserve"> de las asignaturas de 2º cuatrimestre o anuales</w:t>
      </w:r>
      <w:r w:rsidR="0018234F">
        <w:rPr>
          <w:lang w:val="es-ES_tradnl"/>
        </w:rPr>
        <w:t xml:space="preserve">, para </w:t>
      </w:r>
      <w:r w:rsidR="00597A90">
        <w:rPr>
          <w:lang w:val="es-ES_tradnl"/>
        </w:rPr>
        <w:t xml:space="preserve">adaptarlas a las </w:t>
      </w:r>
      <w:r w:rsidR="00597A90" w:rsidRPr="00597A90">
        <w:rPr>
          <w:lang w:val="es-ES_tradnl"/>
        </w:rPr>
        <w:t>instrucción del consejo de gobierno de 17 de abril por la que se establece un marco para la adaptación de la docencia y actuaciones de contingencia ante la situación extraordinaria de crisis sanitaria derivada del covid-19</w:t>
      </w:r>
      <w:r w:rsidR="00597A90">
        <w:rPr>
          <w:lang w:val="es-ES_tradnl"/>
        </w:rPr>
        <w:t>.</w:t>
      </w:r>
    </w:p>
    <w:p w14:paraId="05BD8F6D" w14:textId="5433F40E" w:rsidR="00183B0E" w:rsidRDefault="00183B0E" w:rsidP="00597A90">
      <w:pPr>
        <w:pStyle w:val="Prrafodelista"/>
        <w:jc w:val="both"/>
        <w:rPr>
          <w:lang w:val="es-ES_tradnl"/>
        </w:rPr>
      </w:pPr>
    </w:p>
    <w:p w14:paraId="6826A469" w14:textId="1700EC99" w:rsidR="00183B0E" w:rsidRDefault="00183B0E" w:rsidP="00597A90">
      <w:pPr>
        <w:pStyle w:val="Prrafodelista"/>
        <w:jc w:val="both"/>
        <w:rPr>
          <w:lang w:val="es-ES_tradnl"/>
        </w:rPr>
      </w:pPr>
      <w:r>
        <w:rPr>
          <w:lang w:val="es-ES_tradnl"/>
        </w:rPr>
        <w:t>Las asignaturas afectadas son:</w:t>
      </w:r>
    </w:p>
    <w:p w14:paraId="19815CB0" w14:textId="12CD7AC5" w:rsidR="00183B0E" w:rsidRDefault="00183B0E" w:rsidP="00597A90">
      <w:pPr>
        <w:pStyle w:val="Prrafodelista"/>
        <w:jc w:val="both"/>
        <w:rPr>
          <w:lang w:val="es-ES_tradnl"/>
        </w:rPr>
      </w:pPr>
    </w:p>
    <w:tbl>
      <w:tblPr>
        <w:tblW w:w="4960" w:type="dxa"/>
        <w:tblInd w:w="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183B0E" w14:paraId="3AB0CA7C" w14:textId="77777777" w:rsidTr="00183B0E">
        <w:trPr>
          <w:trHeight w:val="300"/>
        </w:trPr>
        <w:tc>
          <w:tcPr>
            <w:tcW w:w="4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F21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Planificación y gestión medioambiental de recursos turísticos</w:t>
            </w:r>
          </w:p>
        </w:tc>
      </w:tr>
      <w:tr w:rsidR="00183B0E" w14:paraId="6F03EFF7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CB31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Métodos de investigación aplicados al turismo</w:t>
            </w:r>
          </w:p>
        </w:tc>
      </w:tr>
      <w:tr w:rsidR="00183B0E" w14:paraId="4677D8B3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66B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Prácticas de iniciación en empresas turísticas</w:t>
            </w:r>
          </w:p>
        </w:tc>
      </w:tr>
      <w:tr w:rsidR="00183B0E" w14:paraId="517C9828" w14:textId="77777777" w:rsidTr="00183B0E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CD8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Gestión comercial y marketing de empresas turísticas</w:t>
            </w:r>
          </w:p>
        </w:tc>
      </w:tr>
      <w:tr w:rsidR="00183B0E" w14:paraId="1ED7BE1D" w14:textId="77777777" w:rsidTr="00183B0E">
        <w:trPr>
          <w:trHeight w:val="2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2F4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Gestión de recursos humanos y comunicación en las empresas turísticas     </w:t>
            </w:r>
          </w:p>
        </w:tc>
      </w:tr>
      <w:tr w:rsidR="00183B0E" w14:paraId="3AB077BE" w14:textId="77777777" w:rsidTr="00183B0E">
        <w:trPr>
          <w:trHeight w:val="3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F59" w14:textId="77777777" w:rsidR="00183B0E" w:rsidRDefault="00183B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TFM</w:t>
            </w:r>
          </w:p>
        </w:tc>
      </w:tr>
    </w:tbl>
    <w:p w14:paraId="6FEB9F32" w14:textId="77777777" w:rsidR="00183B0E" w:rsidRDefault="00183B0E" w:rsidP="00597A90">
      <w:pPr>
        <w:pStyle w:val="Prrafodelista"/>
        <w:jc w:val="both"/>
        <w:rPr>
          <w:lang w:val="es-ES_tradnl"/>
        </w:rPr>
      </w:pPr>
    </w:p>
    <w:p w14:paraId="7738CF60" w14:textId="59788D03" w:rsidR="00183B0E" w:rsidRDefault="00183B0E" w:rsidP="00597A90">
      <w:pPr>
        <w:pStyle w:val="Prrafodelista"/>
        <w:jc w:val="both"/>
        <w:rPr>
          <w:lang w:val="es-ES_tradnl"/>
        </w:rPr>
      </w:pPr>
    </w:p>
    <w:p w14:paraId="00C67EBD" w14:textId="77777777" w:rsidR="00183B0E" w:rsidRPr="00597A90" w:rsidRDefault="00183B0E" w:rsidP="00597A90">
      <w:pPr>
        <w:pStyle w:val="Prrafodelista"/>
        <w:jc w:val="both"/>
        <w:rPr>
          <w:lang w:val="es-ES_tradnl"/>
        </w:rPr>
      </w:pPr>
    </w:p>
    <w:p w14:paraId="558CB7EB" w14:textId="550DA58E" w:rsidR="00CE6BEF" w:rsidRDefault="00CE6BEF" w:rsidP="003B6ABE">
      <w:pPr>
        <w:pStyle w:val="Prrafodelista"/>
        <w:jc w:val="both"/>
        <w:rPr>
          <w:lang w:val="es-ES_tradnl"/>
        </w:rPr>
      </w:pPr>
    </w:p>
    <w:p w14:paraId="741B5034" w14:textId="3AE97A10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Asuntos de trámite</w:t>
      </w:r>
      <w:r w:rsidR="00D85BF2">
        <w:rPr>
          <w:lang w:val="es-ES_tradnl"/>
        </w:rPr>
        <w:t>.</w:t>
      </w:r>
    </w:p>
    <w:p w14:paraId="2EF54CE3" w14:textId="77777777" w:rsidR="00D85BF2" w:rsidRDefault="00D85BF2" w:rsidP="00726057">
      <w:pPr>
        <w:pStyle w:val="Prrafodelista"/>
        <w:jc w:val="both"/>
        <w:rPr>
          <w:lang w:val="es-ES_tradnl"/>
        </w:rPr>
      </w:pPr>
    </w:p>
    <w:p w14:paraId="47257DF8" w14:textId="1CE04D05" w:rsid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asuntos de trámites.</w:t>
      </w:r>
    </w:p>
    <w:p w14:paraId="53632070" w14:textId="77777777" w:rsidR="00726057" w:rsidRPr="00CD6277" w:rsidRDefault="00726057" w:rsidP="00726057">
      <w:pPr>
        <w:pStyle w:val="Prrafodelista"/>
        <w:jc w:val="both"/>
        <w:rPr>
          <w:lang w:val="es-ES_tradnl"/>
        </w:rPr>
      </w:pPr>
    </w:p>
    <w:p w14:paraId="570B2BC1" w14:textId="4AB0F44C" w:rsidR="00CE6BEF" w:rsidRDefault="00CE6BEF" w:rsidP="00726057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 w:rsidRPr="00CD6277">
        <w:rPr>
          <w:lang w:val="es-ES_tradnl"/>
        </w:rPr>
        <w:t>Ruegos y preguntas</w:t>
      </w:r>
    </w:p>
    <w:p w14:paraId="0198F1B6" w14:textId="77777777" w:rsidR="00726057" w:rsidRDefault="00726057" w:rsidP="00726057">
      <w:pPr>
        <w:pStyle w:val="Prrafodelista"/>
        <w:jc w:val="both"/>
        <w:rPr>
          <w:lang w:val="es-ES_tradnl"/>
        </w:rPr>
      </w:pPr>
    </w:p>
    <w:p w14:paraId="637D8E62" w14:textId="62CC3971" w:rsidR="00726057" w:rsidRPr="00726057" w:rsidRDefault="00726057" w:rsidP="00726057">
      <w:pPr>
        <w:pStyle w:val="Prrafodelista"/>
        <w:jc w:val="both"/>
        <w:rPr>
          <w:lang w:val="es-ES_tradnl"/>
        </w:rPr>
      </w:pPr>
      <w:r>
        <w:rPr>
          <w:lang w:val="es-ES_tradnl"/>
        </w:rPr>
        <w:t>No existen ruegos, ni preguntas.</w:t>
      </w:r>
    </w:p>
    <w:p w14:paraId="59A3C4DA" w14:textId="77777777" w:rsidR="00CE6BEF" w:rsidRDefault="00CE6BEF" w:rsidP="00726057">
      <w:pPr>
        <w:jc w:val="both"/>
        <w:rPr>
          <w:lang w:val="es-ES_tradnl"/>
        </w:rPr>
      </w:pPr>
    </w:p>
    <w:p w14:paraId="307C5BC8" w14:textId="3B441177" w:rsidR="00D801CD" w:rsidRDefault="003F76A5" w:rsidP="00726057">
      <w:pPr>
        <w:jc w:val="both"/>
        <w:rPr>
          <w:lang w:val="es-ES_tradnl"/>
        </w:rPr>
      </w:pPr>
      <w:r>
        <w:rPr>
          <w:lang w:val="es-ES_tradnl"/>
        </w:rPr>
        <w:t>Relación y f</w:t>
      </w:r>
      <w:r w:rsidR="00726057">
        <w:rPr>
          <w:lang w:val="es-ES_tradnl"/>
        </w:rPr>
        <w:t xml:space="preserve">irma de los </w:t>
      </w:r>
      <w:r w:rsidR="00726057" w:rsidRPr="00CD6277">
        <w:rPr>
          <w:lang w:val="es-ES_tradnl"/>
        </w:rPr>
        <w:t>miembro</w:t>
      </w:r>
      <w:r w:rsidR="00726057">
        <w:rPr>
          <w:lang w:val="es-ES_tradnl"/>
        </w:rPr>
        <w:t>s</w:t>
      </w:r>
      <w:r w:rsidR="00726057" w:rsidRPr="00CD6277">
        <w:rPr>
          <w:lang w:val="es-ES_tradnl"/>
        </w:rPr>
        <w:t xml:space="preserve"> </w:t>
      </w:r>
      <w:r w:rsidR="00726057">
        <w:rPr>
          <w:lang w:val="es-ES_tradnl"/>
        </w:rPr>
        <w:t xml:space="preserve">asistentes </w:t>
      </w:r>
      <w:r w:rsidR="00726057" w:rsidRPr="00CD6277">
        <w:rPr>
          <w:lang w:val="es-ES_tradnl"/>
        </w:rPr>
        <w:t xml:space="preserve">de la </w:t>
      </w:r>
      <w:r w:rsidR="00726057">
        <w:rPr>
          <w:lang w:val="es-ES_tradnl"/>
        </w:rPr>
        <w:t xml:space="preserve">comisión </w:t>
      </w:r>
      <w:r w:rsidR="0018234F">
        <w:rPr>
          <w:lang w:val="es-ES_tradnl"/>
        </w:rPr>
        <w:t>académica</w:t>
      </w:r>
      <w:r w:rsidR="00726057">
        <w:rPr>
          <w:lang w:val="es-ES_tradnl"/>
        </w:rPr>
        <w:t xml:space="preserve"> del </w:t>
      </w:r>
      <w:r w:rsidR="00726057" w:rsidRPr="00A43F3E">
        <w:rPr>
          <w:lang w:val="es-ES_tradnl"/>
        </w:rPr>
        <w:t>Máster Oficial en Turismo: Dirección de Empresas Turísticas</w:t>
      </w:r>
      <w:r w:rsidR="00726057">
        <w:rPr>
          <w:lang w:val="es-ES_tradnl"/>
        </w:rPr>
        <w:t>,</w:t>
      </w:r>
      <w:r w:rsidR="00726057" w:rsidRPr="00CD6277">
        <w:rPr>
          <w:lang w:val="es-ES_tradnl"/>
        </w:rPr>
        <w:t xml:space="preserve"> de la convocatori</w:t>
      </w:r>
      <w:r w:rsidR="00726057">
        <w:rPr>
          <w:lang w:val="es-ES_tradnl"/>
        </w:rPr>
        <w:t xml:space="preserve">a en sesión </w:t>
      </w:r>
      <w:r w:rsidR="00597A90">
        <w:rPr>
          <w:lang w:val="es-ES_tradnl"/>
        </w:rPr>
        <w:t>extra</w:t>
      </w:r>
      <w:r w:rsidR="00726057">
        <w:rPr>
          <w:lang w:val="es-ES_tradnl"/>
        </w:rPr>
        <w:t>ordinaria celebrada</w:t>
      </w:r>
      <w:r w:rsidR="00726057" w:rsidRPr="00CD6277">
        <w:rPr>
          <w:lang w:val="es-ES_tradnl"/>
        </w:rPr>
        <w:t xml:space="preserve"> el </w:t>
      </w:r>
      <w:r w:rsidR="00597A90">
        <w:rPr>
          <w:b/>
          <w:bCs/>
          <w:lang w:val="es-ES_tradnl"/>
        </w:rPr>
        <w:t>miércoles</w:t>
      </w:r>
      <w:r w:rsidR="00726057" w:rsidRPr="00CD6277">
        <w:rPr>
          <w:b/>
          <w:bCs/>
          <w:lang w:val="es-ES_tradnl"/>
        </w:rPr>
        <w:t xml:space="preserve">, día </w:t>
      </w:r>
      <w:r w:rsidR="00597A90">
        <w:rPr>
          <w:b/>
          <w:bCs/>
          <w:lang w:val="es-ES_tradnl"/>
        </w:rPr>
        <w:t>22</w:t>
      </w:r>
      <w:r w:rsidR="00726057" w:rsidRPr="00CD6277">
        <w:rPr>
          <w:b/>
          <w:bCs/>
          <w:lang w:val="es-ES_tradnl"/>
        </w:rPr>
        <w:t xml:space="preserve"> de </w:t>
      </w:r>
      <w:r w:rsidR="00597A90">
        <w:rPr>
          <w:b/>
          <w:bCs/>
          <w:lang w:val="es-ES_tradnl"/>
        </w:rPr>
        <w:t>abril</w:t>
      </w:r>
      <w:r w:rsidR="00726057" w:rsidRPr="00CD6277">
        <w:rPr>
          <w:b/>
          <w:bCs/>
          <w:lang w:val="es-ES_tradnl"/>
        </w:rPr>
        <w:t xml:space="preserve"> de 20</w:t>
      </w:r>
      <w:r w:rsidR="0018234F">
        <w:rPr>
          <w:b/>
          <w:bCs/>
          <w:lang w:val="es-ES_tradnl"/>
        </w:rPr>
        <w:t>20</w:t>
      </w:r>
      <w:r w:rsidR="00726057" w:rsidRPr="00CD6277">
        <w:rPr>
          <w:b/>
          <w:bCs/>
          <w:lang w:val="es-ES_tradnl"/>
        </w:rPr>
        <w:t>,</w:t>
      </w:r>
      <w:r w:rsidR="00726057">
        <w:rPr>
          <w:lang w:val="es-ES_tradnl"/>
        </w:rPr>
        <w:t xml:space="preserve"> a las 09</w:t>
      </w:r>
      <w:r w:rsidR="00726057" w:rsidRPr="00CD6277">
        <w:rPr>
          <w:lang w:val="es-ES_tradnl"/>
        </w:rPr>
        <w:t>.</w:t>
      </w:r>
      <w:r>
        <w:rPr>
          <w:lang w:val="es-ES_tradnl"/>
        </w:rPr>
        <w:t>15</w:t>
      </w:r>
      <w:r w:rsidR="00726057" w:rsidRPr="00CD6277">
        <w:rPr>
          <w:lang w:val="es-ES_tradnl"/>
        </w:rPr>
        <w:t xml:space="preserve"> ho</w:t>
      </w:r>
      <w:r w:rsidR="00726057">
        <w:rPr>
          <w:lang w:val="es-ES_tradnl"/>
        </w:rPr>
        <w:t>ras en primera convocatoria y 09.</w:t>
      </w:r>
      <w:r>
        <w:rPr>
          <w:lang w:val="es-ES_tradnl"/>
        </w:rPr>
        <w:t>30</w:t>
      </w:r>
      <w:r w:rsidR="00726057" w:rsidRPr="00CD6277">
        <w:rPr>
          <w:lang w:val="es-ES_tradnl"/>
        </w:rPr>
        <w:t xml:space="preserve"> horas en segunda, </w:t>
      </w:r>
      <w:r w:rsidR="00597A90">
        <w:rPr>
          <w:lang w:val="es-ES_tradnl"/>
        </w:rPr>
        <w:t>de forma virtual por videoconferencia</w:t>
      </w:r>
      <w:r w:rsidR="00726057">
        <w:rPr>
          <w:lang w:val="es-ES_tradnl"/>
        </w:rPr>
        <w:t>:</w:t>
      </w:r>
    </w:p>
    <w:p w14:paraId="35D84D25" w14:textId="77777777" w:rsidR="00065EDB" w:rsidRDefault="00065EDB" w:rsidP="00726057">
      <w:pPr>
        <w:jc w:val="both"/>
        <w:rPr>
          <w:lang w:val="es-ES_tradnl"/>
        </w:rPr>
      </w:pPr>
    </w:p>
    <w:p w14:paraId="6481B2ED" w14:textId="5EBA29CD" w:rsidR="0025537A" w:rsidRDefault="003F76A5" w:rsidP="0025537A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Alfonso Infante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Moro</w:t>
      </w:r>
    </w:p>
    <w:p w14:paraId="48CE97B3" w14:textId="38CC57A1" w:rsidR="003F76A5" w:rsidRPr="00202432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Ignacio Pomares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Hernández</w:t>
      </w:r>
    </w:p>
    <w:p w14:paraId="389E7AFB" w14:textId="26E29968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David Toscano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Pardo</w:t>
      </w:r>
    </w:p>
    <w:p w14:paraId="5E23EEE4" w14:textId="0BD79A98" w:rsidR="0025537A" w:rsidRPr="00202432" w:rsidRDefault="0025537A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Juan Carlos Infante Moro</w:t>
      </w:r>
    </w:p>
    <w:p w14:paraId="32E0B791" w14:textId="40B8995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202432">
        <w:rPr>
          <w:rFonts w:ascii="Arial" w:hAnsi="Arial" w:cs="Arial"/>
          <w:bCs/>
          <w:color w:val="auto"/>
          <w:sz w:val="28"/>
          <w:szCs w:val="28"/>
          <w:lang w:val="es-ES_tradnl"/>
        </w:rPr>
        <w:t>Tomás Escobar</w:t>
      </w:r>
      <w:r w:rsidR="00BB1243">
        <w:rPr>
          <w:rFonts w:ascii="Arial" w:hAnsi="Arial" w:cs="Arial"/>
          <w:bCs/>
          <w:color w:val="auto"/>
          <w:sz w:val="28"/>
          <w:szCs w:val="28"/>
          <w:lang w:val="es-ES_tradnl"/>
        </w:rPr>
        <w:t xml:space="preserve"> Rodríguez</w:t>
      </w:r>
    </w:p>
    <w:p w14:paraId="4615D1B2" w14:textId="1A422792" w:rsidR="003F76A5" w:rsidRDefault="00F63D21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>
        <w:rPr>
          <w:rFonts w:ascii="Arial" w:hAnsi="Arial" w:cs="Arial"/>
          <w:bCs/>
          <w:color w:val="auto"/>
          <w:sz w:val="28"/>
          <w:szCs w:val="28"/>
          <w:lang w:val="es-ES_tradnl"/>
        </w:rPr>
        <w:t>Laura Muñoz de la Corte</w:t>
      </w:r>
    </w:p>
    <w:p w14:paraId="6BE55D37" w14:textId="05EF26D9" w:rsidR="003F76A5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Félix García Ordaz</w:t>
      </w:r>
    </w:p>
    <w:p w14:paraId="42B21033" w14:textId="4424454D" w:rsidR="003F76A5" w:rsidRPr="0063726E" w:rsidRDefault="003F76A5" w:rsidP="003F76A5">
      <w:pPr>
        <w:pStyle w:val="Default"/>
        <w:spacing w:line="360" w:lineRule="auto"/>
        <w:ind w:left="720"/>
        <w:rPr>
          <w:rFonts w:ascii="Arial" w:hAnsi="Arial" w:cs="Arial"/>
          <w:bCs/>
          <w:color w:val="C00000"/>
          <w:sz w:val="28"/>
          <w:szCs w:val="28"/>
          <w:lang w:val="es-ES_tradnl"/>
        </w:rPr>
      </w:pPr>
      <w:r w:rsidRPr="003F76A5">
        <w:rPr>
          <w:rFonts w:ascii="Arial" w:hAnsi="Arial" w:cs="Arial"/>
          <w:bCs/>
          <w:color w:val="auto"/>
          <w:sz w:val="28"/>
          <w:szCs w:val="28"/>
          <w:lang w:val="es-ES_tradnl"/>
        </w:rPr>
        <w:t>Mª Ángeles Plaza Mejía</w:t>
      </w:r>
    </w:p>
    <w:p w14:paraId="46145D75" w14:textId="77777777" w:rsidR="00065EDB" w:rsidRDefault="00065EDB" w:rsidP="00726057">
      <w:pPr>
        <w:jc w:val="both"/>
        <w:rPr>
          <w:lang w:val="es-ES_tradnl"/>
        </w:rPr>
      </w:pPr>
    </w:p>
    <w:p w14:paraId="16522341" w14:textId="77777777" w:rsidR="00065EDB" w:rsidRDefault="00065EDB" w:rsidP="00726057">
      <w:pPr>
        <w:jc w:val="both"/>
        <w:rPr>
          <w:lang w:val="es-ES_tradnl"/>
        </w:rPr>
      </w:pPr>
    </w:p>
    <w:p w14:paraId="681F2E9B" w14:textId="77777777" w:rsidR="00065EDB" w:rsidRDefault="00065EDB" w:rsidP="00726057">
      <w:pPr>
        <w:jc w:val="both"/>
        <w:rPr>
          <w:lang w:val="es-ES_tradnl"/>
        </w:rPr>
      </w:pPr>
    </w:p>
    <w:sectPr w:rsidR="00065EDB" w:rsidSect="00EC0BB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0253"/>
    <w:multiLevelType w:val="hybridMultilevel"/>
    <w:tmpl w:val="DFE02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77"/>
    <w:rsid w:val="00065EDB"/>
    <w:rsid w:val="000B6B09"/>
    <w:rsid w:val="00126C92"/>
    <w:rsid w:val="0018234F"/>
    <w:rsid w:val="00183B0E"/>
    <w:rsid w:val="0018790D"/>
    <w:rsid w:val="001E197E"/>
    <w:rsid w:val="0025537A"/>
    <w:rsid w:val="002C1A09"/>
    <w:rsid w:val="002E0545"/>
    <w:rsid w:val="003B6ABE"/>
    <w:rsid w:val="003F76A5"/>
    <w:rsid w:val="004E2DD4"/>
    <w:rsid w:val="0056043E"/>
    <w:rsid w:val="0056178B"/>
    <w:rsid w:val="00597A90"/>
    <w:rsid w:val="0067281C"/>
    <w:rsid w:val="00726057"/>
    <w:rsid w:val="008F1963"/>
    <w:rsid w:val="009178C4"/>
    <w:rsid w:val="00942182"/>
    <w:rsid w:val="00966E55"/>
    <w:rsid w:val="00A24ED3"/>
    <w:rsid w:val="00A43F3E"/>
    <w:rsid w:val="00B0728B"/>
    <w:rsid w:val="00BB1243"/>
    <w:rsid w:val="00BD2CA9"/>
    <w:rsid w:val="00C04B23"/>
    <w:rsid w:val="00CD4EE6"/>
    <w:rsid w:val="00CD5A26"/>
    <w:rsid w:val="00CD6277"/>
    <w:rsid w:val="00CE6BEF"/>
    <w:rsid w:val="00D801CD"/>
    <w:rsid w:val="00D85BF2"/>
    <w:rsid w:val="00EC0BB1"/>
    <w:rsid w:val="00EF6564"/>
    <w:rsid w:val="00F6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EDD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3B0E"/>
    <w:rPr>
      <w:rFonts w:ascii="Times New Roman" w:eastAsia="Times New Roman" w:hAnsi="Times New Roman" w:cs="Times New Roman"/>
      <w:lang w:eastAsia="es-ES_tradnl"/>
    </w:rPr>
  </w:style>
  <w:style w:type="paragraph" w:styleId="Ttulo5">
    <w:name w:val="heading 5"/>
    <w:basedOn w:val="Normal"/>
    <w:next w:val="Normal"/>
    <w:link w:val="Ttulo5Car"/>
    <w:qFormat/>
    <w:rsid w:val="0018234F"/>
    <w:pPr>
      <w:keepNext/>
      <w:jc w:val="both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18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6A5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8234F"/>
    <w:rPr>
      <w:rFonts w:eastAsiaTheme="minorHAnsi"/>
      <w:lang w:eastAsia="en-US"/>
    </w:rPr>
  </w:style>
  <w:style w:type="character" w:customStyle="1" w:styleId="Ttulo5Car">
    <w:name w:val="Título 5 Car"/>
    <w:basedOn w:val="Fuentedeprrafopredeter"/>
    <w:link w:val="Ttulo5"/>
    <w:rsid w:val="0018234F"/>
    <w:rPr>
      <w:rFonts w:ascii="Times New Roman" w:eastAsia="Times New Roman" w:hAnsi="Times New Roman" w:cs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</dc:creator>
  <cp:keywords/>
  <dc:description/>
  <cp:lastModifiedBy>Alfonso Infante Moro</cp:lastModifiedBy>
  <cp:revision>5</cp:revision>
  <dcterms:created xsi:type="dcterms:W3CDTF">2020-04-22T10:19:00Z</dcterms:created>
  <dcterms:modified xsi:type="dcterms:W3CDTF">2020-04-22T10:38:00Z</dcterms:modified>
</cp:coreProperties>
</file>