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16" w:rsidRPr="008E2EDC" w:rsidRDefault="00CA2118" w:rsidP="003A3EEE">
      <w:pPr>
        <w:autoSpaceDE w:val="0"/>
        <w:autoSpaceDN w:val="0"/>
        <w:adjustRightInd w:val="0"/>
        <w:spacing w:after="0" w:line="240" w:lineRule="auto"/>
        <w:rPr>
          <w:rFonts w:ascii="Garamond" w:hAnsi="Garamond" w:cs="TTE19ECB40t00"/>
        </w:rPr>
      </w:pPr>
      <w:r w:rsidRPr="008E2EDC">
        <w:rPr>
          <w:rFonts w:ascii="Garamond" w:hAnsi="Garamond" w:cs="TTE19ECB40t00"/>
          <w:noProof/>
          <w:lang w:eastAsia="es-ES"/>
        </w:rPr>
        <w:drawing>
          <wp:inline distT="0" distB="0" distL="0" distR="0">
            <wp:extent cx="1321772" cy="1102407"/>
            <wp:effectExtent l="19050" t="0" r="0" b="0"/>
            <wp:docPr id="1" name="0 Imagen" descr="LOGO IDL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DL TRANSPAREN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143" cy="11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351" w:rsidRPr="008E2EDC" w:rsidRDefault="00CF1351" w:rsidP="00857B1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TE19ECB40t00"/>
        </w:rPr>
      </w:pPr>
      <w:r w:rsidRPr="008E2EDC">
        <w:rPr>
          <w:rFonts w:ascii="Garamond" w:hAnsi="Garamond" w:cs="TTE19ECB40t00"/>
        </w:rPr>
        <w:t>Máster Oficial en Turismo:</w:t>
      </w:r>
    </w:p>
    <w:p w:rsidR="00857B16" w:rsidRPr="008E2EDC" w:rsidRDefault="00CF1351" w:rsidP="008E2ED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TE19ECB40t00"/>
        </w:rPr>
      </w:pPr>
      <w:r w:rsidRPr="008E2EDC">
        <w:rPr>
          <w:rFonts w:ascii="Garamond" w:hAnsi="Garamond" w:cs="TTE19ECB40t00"/>
        </w:rPr>
        <w:t>Dirección de Empresas Turísticas</w:t>
      </w:r>
      <w:r w:rsidR="008E2EDC" w:rsidRPr="008E2EDC">
        <w:rPr>
          <w:rFonts w:ascii="Garamond" w:hAnsi="Garamond" w:cs="TTE19ECB40t00"/>
        </w:rPr>
        <w:t xml:space="preserve">. </w:t>
      </w:r>
      <w:r w:rsidR="00857B16" w:rsidRPr="008E2EDC">
        <w:rPr>
          <w:rFonts w:ascii="Garamond" w:hAnsi="Garamond" w:cs="TTE19ECB40t00"/>
        </w:rPr>
        <w:t>Curso 201</w:t>
      </w:r>
      <w:r w:rsidR="008C2665" w:rsidRPr="008E2EDC">
        <w:rPr>
          <w:rFonts w:ascii="Garamond" w:hAnsi="Garamond" w:cs="TTE19ECB40t00"/>
        </w:rPr>
        <w:t>3-2014</w:t>
      </w:r>
    </w:p>
    <w:p w:rsidR="00CF3F7E" w:rsidRPr="008E2EDC" w:rsidRDefault="00CF3F7E" w:rsidP="003A3EEE">
      <w:pPr>
        <w:pStyle w:val="Default"/>
        <w:rPr>
          <w:rFonts w:ascii="Garamond" w:hAnsi="Garamond"/>
          <w:sz w:val="28"/>
          <w:szCs w:val="20"/>
        </w:rPr>
      </w:pPr>
      <w:r w:rsidRPr="008E2EDC">
        <w:rPr>
          <w:rFonts w:ascii="Garamond" w:hAnsi="Garamond"/>
          <w:b/>
          <w:bCs/>
          <w:sz w:val="28"/>
          <w:szCs w:val="20"/>
        </w:rPr>
        <w:t>Planificación y Gestión Medioambiental de Recursos Turísticos</w:t>
      </w:r>
    </w:p>
    <w:p w:rsidR="00CA2118" w:rsidRPr="008E2EDC" w:rsidRDefault="00CA2118" w:rsidP="003A3EEE">
      <w:pPr>
        <w:spacing w:after="0" w:line="240" w:lineRule="auto"/>
        <w:rPr>
          <w:rFonts w:ascii="Garamond" w:hAnsi="Garamond" w:cs="TTE19ECB40t00"/>
        </w:rPr>
      </w:pPr>
      <w:r w:rsidRPr="008E2EDC">
        <w:rPr>
          <w:rFonts w:ascii="Garamond" w:hAnsi="Garamond" w:cs="TTE19ECB40t00"/>
        </w:rPr>
        <w:t xml:space="preserve">Juan Antonio Márquez Domínguez </w:t>
      </w:r>
    </w:p>
    <w:p w:rsidR="00CA2118" w:rsidRPr="008E2EDC" w:rsidRDefault="00CA2118" w:rsidP="003A3EEE">
      <w:pPr>
        <w:spacing w:after="0" w:line="240" w:lineRule="auto"/>
        <w:rPr>
          <w:rFonts w:ascii="Garamond" w:hAnsi="Garamond" w:cs="TTE19ECB40t00"/>
        </w:rPr>
      </w:pPr>
      <w:r w:rsidRPr="008E2EDC">
        <w:rPr>
          <w:rFonts w:ascii="Garamond" w:hAnsi="Garamond" w:cs="TTE19ECB40t00"/>
        </w:rPr>
        <w:t>Fco. Javier García Delgado</w:t>
      </w:r>
    </w:p>
    <w:p w:rsidR="00CA2118" w:rsidRPr="008E2EDC" w:rsidRDefault="00CA2118" w:rsidP="008E2EDC">
      <w:pPr>
        <w:pStyle w:val="Textosinformato"/>
        <w:shd w:val="clear" w:color="auto" w:fill="92D050"/>
        <w:rPr>
          <w:rFonts w:ascii="Garamond" w:hAnsi="Garamond"/>
          <w:b/>
          <w:bCs/>
          <w:sz w:val="28"/>
          <w:szCs w:val="20"/>
        </w:rPr>
      </w:pPr>
      <w:r w:rsidRPr="008E2EDC">
        <w:rPr>
          <w:rFonts w:ascii="Garamond" w:hAnsi="Garamond"/>
          <w:b/>
          <w:bCs/>
          <w:sz w:val="28"/>
          <w:szCs w:val="20"/>
        </w:rPr>
        <w:t>Planificación y Gestión Medioambiental del Turismo</w:t>
      </w:r>
    </w:p>
    <w:p w:rsidR="00D81334" w:rsidRPr="008E2EDC" w:rsidRDefault="00CA2118" w:rsidP="003A3EEE">
      <w:pPr>
        <w:spacing w:after="0" w:line="240" w:lineRule="auto"/>
        <w:jc w:val="right"/>
        <w:rPr>
          <w:rFonts w:ascii="Garamond" w:hAnsi="Garamond" w:cs="TTE19ECB40t00"/>
          <w:b/>
          <w:sz w:val="16"/>
          <w:szCs w:val="16"/>
        </w:rPr>
      </w:pPr>
      <w:r w:rsidRPr="008E2EDC">
        <w:rPr>
          <w:rFonts w:ascii="Garamond" w:hAnsi="Garamond" w:cs="TTE19ECB40t00"/>
          <w:b/>
          <w:sz w:val="16"/>
          <w:szCs w:val="16"/>
        </w:rPr>
        <w:t xml:space="preserve">Juan Antonio Márquez Domínguez </w:t>
      </w:r>
    </w:p>
    <w:p w:rsidR="00D81334" w:rsidRPr="008E2EDC" w:rsidRDefault="00D81334" w:rsidP="003A3EEE">
      <w:pPr>
        <w:pStyle w:val="Textosinformato"/>
        <w:rPr>
          <w:rFonts w:ascii="Garamond" w:hAnsi="Garamond"/>
          <w:b/>
        </w:rPr>
      </w:pPr>
      <w:r w:rsidRPr="008E2EDC">
        <w:rPr>
          <w:rFonts w:ascii="Garamond" w:hAnsi="Garamond" w:cs="TTE19ECB40t00"/>
          <w:b/>
        </w:rPr>
        <w:t>1</w:t>
      </w:r>
      <w:r w:rsidR="00A36FD8" w:rsidRPr="008E2EDC">
        <w:rPr>
          <w:rFonts w:ascii="Garamond" w:hAnsi="Garamond"/>
          <w:b/>
        </w:rPr>
        <w:t xml:space="preserve">. </w:t>
      </w:r>
      <w:r w:rsidRPr="008E2EDC">
        <w:rPr>
          <w:rFonts w:ascii="Garamond" w:hAnsi="Garamond"/>
          <w:b/>
        </w:rPr>
        <w:t>Desarrollo Insostenible</w:t>
      </w:r>
      <w:r w:rsidR="001054F0" w:rsidRPr="008E2EDC">
        <w:rPr>
          <w:rFonts w:ascii="Garamond" w:hAnsi="Garamond"/>
          <w:b/>
        </w:rPr>
        <w:t>, huella ecológica y manglares</w:t>
      </w:r>
    </w:p>
    <w:p w:rsidR="00D81334" w:rsidRPr="008E2EDC" w:rsidRDefault="00D81334" w:rsidP="003A3EEE">
      <w:pPr>
        <w:pStyle w:val="Textosinformato"/>
        <w:rPr>
          <w:rFonts w:ascii="Garamond" w:hAnsi="Garamond"/>
          <w:b/>
        </w:rPr>
      </w:pPr>
      <w:r w:rsidRPr="008E2EDC">
        <w:rPr>
          <w:rFonts w:ascii="Garamond" w:hAnsi="Garamond"/>
          <w:b/>
        </w:rPr>
        <w:t>2.</w:t>
      </w:r>
      <w:r w:rsidR="00A36FD8" w:rsidRPr="008E2EDC">
        <w:rPr>
          <w:rFonts w:ascii="Garamond" w:hAnsi="Garamond"/>
          <w:b/>
        </w:rPr>
        <w:t xml:space="preserve"> </w:t>
      </w:r>
      <w:r w:rsidRPr="008E2EDC">
        <w:rPr>
          <w:rFonts w:ascii="Garamond" w:hAnsi="Garamond"/>
          <w:b/>
        </w:rPr>
        <w:t xml:space="preserve">Turismo sostenible. Gestión medioambiental. </w:t>
      </w:r>
    </w:p>
    <w:p w:rsidR="00D81334" w:rsidRPr="008E2EDC" w:rsidRDefault="00D81334" w:rsidP="003A3EEE">
      <w:pPr>
        <w:pStyle w:val="Textosinformato"/>
        <w:rPr>
          <w:rFonts w:ascii="Garamond" w:hAnsi="Garamond"/>
        </w:rPr>
      </w:pPr>
      <w:r w:rsidRPr="008E2EDC">
        <w:rPr>
          <w:rFonts w:ascii="Garamond" w:hAnsi="Garamond"/>
          <w:b/>
        </w:rPr>
        <w:t>3.</w:t>
      </w:r>
      <w:r w:rsidR="00A36FD8" w:rsidRPr="008E2EDC">
        <w:rPr>
          <w:rFonts w:ascii="Garamond" w:hAnsi="Garamond"/>
          <w:b/>
        </w:rPr>
        <w:t xml:space="preserve"> </w:t>
      </w:r>
      <w:r w:rsidRPr="008E2EDC">
        <w:rPr>
          <w:rFonts w:ascii="Garamond" w:hAnsi="Garamond"/>
          <w:b/>
        </w:rPr>
        <w:t>Planificación estratégica y desarrollo turístico.</w:t>
      </w:r>
      <w:r w:rsidRPr="008E2EDC">
        <w:rPr>
          <w:rFonts w:ascii="Garamond" w:hAnsi="Garamond"/>
        </w:rPr>
        <w:t xml:space="preserve"> </w:t>
      </w:r>
    </w:p>
    <w:p w:rsidR="003A3EEE" w:rsidRPr="008E2EDC" w:rsidRDefault="003A3EEE" w:rsidP="003A3EEE">
      <w:pPr>
        <w:pStyle w:val="Textosinformato"/>
        <w:rPr>
          <w:rFonts w:ascii="Garamond" w:hAnsi="Garamond"/>
          <w:b/>
        </w:rPr>
      </w:pPr>
    </w:p>
    <w:p w:rsidR="001054F0" w:rsidRPr="008E2EDC" w:rsidRDefault="001054F0" w:rsidP="008E2EDC">
      <w:pPr>
        <w:pStyle w:val="Textosinformato"/>
        <w:shd w:val="clear" w:color="auto" w:fill="F79646" w:themeFill="accent6"/>
        <w:rPr>
          <w:rFonts w:ascii="Garamond" w:hAnsi="Garamond"/>
          <w:b/>
        </w:rPr>
      </w:pPr>
      <w:r w:rsidRPr="008E2EDC">
        <w:rPr>
          <w:rFonts w:ascii="Garamond" w:hAnsi="Garamond" w:cs="TTE19ECB40t00"/>
          <w:b/>
        </w:rPr>
        <w:t>1</w:t>
      </w:r>
      <w:r w:rsidR="00A36FD8" w:rsidRPr="008E2EDC">
        <w:rPr>
          <w:rFonts w:ascii="Garamond" w:hAnsi="Garamond"/>
          <w:b/>
        </w:rPr>
        <w:t>. Desarrollo i</w:t>
      </w:r>
      <w:r w:rsidRPr="008E2EDC">
        <w:rPr>
          <w:rFonts w:ascii="Garamond" w:hAnsi="Garamond"/>
          <w:b/>
        </w:rPr>
        <w:t>nsostenible, huella ecológica y manglares</w:t>
      </w:r>
    </w:p>
    <w:p w:rsidR="003179A0" w:rsidRPr="008E2EDC" w:rsidRDefault="003B60D5" w:rsidP="003A3EEE">
      <w:pPr>
        <w:pStyle w:val="Textosinformato"/>
        <w:rPr>
          <w:rFonts w:ascii="Garamond" w:hAnsi="Garamond"/>
          <w:b/>
        </w:rPr>
      </w:pPr>
      <w:r w:rsidRPr="008E2EDC">
        <w:rPr>
          <w:rFonts w:ascii="Garamond" w:hAnsi="Garamond"/>
          <w:b/>
        </w:rPr>
        <w:t>1</w:t>
      </w:r>
      <w:r w:rsidR="001054F0" w:rsidRPr="008E2EDC">
        <w:rPr>
          <w:rFonts w:ascii="Garamond" w:hAnsi="Garamond"/>
          <w:b/>
        </w:rPr>
        <w:t>.1.</w:t>
      </w:r>
      <w:r w:rsidR="00A36FD8" w:rsidRPr="008E2EDC">
        <w:rPr>
          <w:rFonts w:ascii="Garamond" w:hAnsi="Garamond"/>
          <w:b/>
        </w:rPr>
        <w:t xml:space="preserve"> </w:t>
      </w:r>
      <w:r w:rsidR="00CF1351" w:rsidRPr="008E2EDC">
        <w:rPr>
          <w:rFonts w:ascii="Garamond" w:hAnsi="Garamond"/>
          <w:b/>
        </w:rPr>
        <w:t xml:space="preserve">Desarrollo </w:t>
      </w:r>
      <w:r w:rsidR="003E7286" w:rsidRPr="008E2EDC">
        <w:rPr>
          <w:rFonts w:ascii="Garamond" w:hAnsi="Garamond"/>
          <w:b/>
        </w:rPr>
        <w:t>Ins</w:t>
      </w:r>
      <w:r w:rsidR="00A166B2" w:rsidRPr="008E2EDC">
        <w:rPr>
          <w:rFonts w:ascii="Garamond" w:hAnsi="Garamond"/>
          <w:b/>
        </w:rPr>
        <w:t>ostenible</w:t>
      </w:r>
      <w:r w:rsidRPr="008E2EDC">
        <w:rPr>
          <w:rFonts w:ascii="Garamond" w:hAnsi="Garamond"/>
          <w:b/>
        </w:rPr>
        <w:t xml:space="preserve"> </w:t>
      </w:r>
    </w:p>
    <w:p w:rsidR="00CF1351" w:rsidRPr="008E2EDC" w:rsidRDefault="00CF1351" w:rsidP="003A3EEE">
      <w:pPr>
        <w:pStyle w:val="Textosinformato"/>
        <w:rPr>
          <w:rFonts w:ascii="Garamond" w:hAnsi="Garamond"/>
          <w:bCs/>
        </w:rPr>
      </w:pPr>
      <w:r w:rsidRPr="008E2EDC">
        <w:rPr>
          <w:rFonts w:ascii="Garamond" w:hAnsi="Garamond"/>
          <w:bCs/>
        </w:rPr>
        <w:t>El Crecimiento demográfico</w:t>
      </w:r>
      <w:r w:rsidR="005F54BA" w:rsidRPr="008E2EDC">
        <w:rPr>
          <w:rFonts w:ascii="Garamond" w:hAnsi="Garamond"/>
          <w:bCs/>
        </w:rPr>
        <w:t xml:space="preserve"> y</w:t>
      </w:r>
      <w:r w:rsidRPr="008E2EDC">
        <w:rPr>
          <w:rFonts w:ascii="Garamond" w:hAnsi="Garamond"/>
          <w:bCs/>
        </w:rPr>
        <w:t xml:space="preserve"> recursos disponibles </w:t>
      </w:r>
    </w:p>
    <w:p w:rsidR="00CF1351" w:rsidRPr="008E2EDC" w:rsidRDefault="00CF1351" w:rsidP="003A3EEE">
      <w:pPr>
        <w:pStyle w:val="Textosinformato"/>
        <w:rPr>
          <w:rFonts w:ascii="Garamond" w:hAnsi="Garamond"/>
          <w:bCs/>
        </w:rPr>
      </w:pPr>
      <w:r w:rsidRPr="008E2EDC">
        <w:rPr>
          <w:rFonts w:ascii="Garamond" w:hAnsi="Garamond"/>
          <w:bCs/>
        </w:rPr>
        <w:t>El deterioro del agua como elemento fundamental de la vida.</w:t>
      </w:r>
    </w:p>
    <w:p w:rsidR="00CF1351" w:rsidRPr="008E2EDC" w:rsidRDefault="00CF1351" w:rsidP="003A3EEE">
      <w:pPr>
        <w:pStyle w:val="Textosinformato"/>
        <w:rPr>
          <w:rFonts w:ascii="Garamond" w:hAnsi="Garamond"/>
          <w:bCs/>
        </w:rPr>
      </w:pPr>
      <w:r w:rsidRPr="008E2EDC">
        <w:rPr>
          <w:rFonts w:ascii="Garamond" w:hAnsi="Garamond"/>
          <w:bCs/>
        </w:rPr>
        <w:t>La erosión de los suelos como sustento de la productividad</w:t>
      </w:r>
    </w:p>
    <w:p w:rsidR="00CF1351" w:rsidRPr="008E2EDC" w:rsidRDefault="00CF1351" w:rsidP="003A3EEE">
      <w:pPr>
        <w:pStyle w:val="Textosinformato"/>
        <w:rPr>
          <w:rFonts w:ascii="Garamond" w:hAnsi="Garamond"/>
        </w:rPr>
      </w:pPr>
      <w:r w:rsidRPr="008E2EDC">
        <w:rPr>
          <w:rFonts w:ascii="Garamond" w:hAnsi="Garamond"/>
          <w:bCs/>
        </w:rPr>
        <w:t>El cambio climático</w:t>
      </w:r>
      <w:r w:rsidR="005F54BA" w:rsidRPr="008E2EDC">
        <w:rPr>
          <w:rFonts w:ascii="Garamond" w:hAnsi="Garamond"/>
          <w:bCs/>
        </w:rPr>
        <w:t xml:space="preserve"> y las</w:t>
      </w:r>
      <w:r w:rsidRPr="008E2EDC">
        <w:rPr>
          <w:rFonts w:ascii="Garamond" w:hAnsi="Garamond"/>
          <w:bCs/>
        </w:rPr>
        <w:t xml:space="preserve"> dudas sobre el futuro de la humanidad </w:t>
      </w:r>
    </w:p>
    <w:p w:rsidR="007A7399" w:rsidRPr="008E2EDC" w:rsidRDefault="001054F0" w:rsidP="003A3EEE">
      <w:pPr>
        <w:pStyle w:val="Textosinformato"/>
        <w:rPr>
          <w:rFonts w:ascii="Garamond" w:hAnsi="Garamond"/>
          <w:b/>
        </w:rPr>
      </w:pPr>
      <w:r w:rsidRPr="008E2EDC">
        <w:rPr>
          <w:rFonts w:ascii="Garamond" w:hAnsi="Garamond"/>
          <w:b/>
        </w:rPr>
        <w:t>1.2.</w:t>
      </w:r>
      <w:r w:rsidR="00A36FD8" w:rsidRPr="008E2EDC">
        <w:rPr>
          <w:rFonts w:ascii="Garamond" w:hAnsi="Garamond"/>
          <w:b/>
        </w:rPr>
        <w:t xml:space="preserve"> </w:t>
      </w:r>
      <w:r w:rsidR="00932281" w:rsidRPr="008E2EDC">
        <w:rPr>
          <w:rFonts w:ascii="Garamond" w:hAnsi="Garamond"/>
          <w:b/>
        </w:rPr>
        <w:t xml:space="preserve">Herramienta: </w:t>
      </w:r>
      <w:r w:rsidR="007A7399" w:rsidRPr="008E2EDC">
        <w:rPr>
          <w:rFonts w:ascii="Garamond" w:hAnsi="Garamond"/>
          <w:b/>
        </w:rPr>
        <w:t>Huella ecológica</w:t>
      </w:r>
    </w:p>
    <w:p w:rsidR="004D2749" w:rsidRPr="008E2EDC" w:rsidRDefault="001054F0" w:rsidP="004D2749">
      <w:pPr>
        <w:pStyle w:val="Textosinformato"/>
        <w:rPr>
          <w:rFonts w:ascii="Garamond" w:hAnsi="Garamond"/>
          <w:b/>
        </w:rPr>
      </w:pPr>
      <w:r w:rsidRPr="008E2EDC">
        <w:rPr>
          <w:rFonts w:ascii="Garamond" w:hAnsi="Garamond"/>
          <w:b/>
        </w:rPr>
        <w:t>1.3.</w:t>
      </w:r>
      <w:r w:rsidR="00A36FD8" w:rsidRPr="008E2EDC">
        <w:rPr>
          <w:rFonts w:ascii="Garamond" w:hAnsi="Garamond"/>
          <w:b/>
        </w:rPr>
        <w:t xml:space="preserve"> </w:t>
      </w:r>
      <w:r w:rsidR="00932281" w:rsidRPr="008E2EDC">
        <w:rPr>
          <w:rFonts w:ascii="Garamond" w:hAnsi="Garamond"/>
          <w:b/>
        </w:rPr>
        <w:t xml:space="preserve">Discusión: </w:t>
      </w:r>
      <w:r w:rsidR="00CA2118" w:rsidRPr="008E2EDC">
        <w:rPr>
          <w:rFonts w:ascii="Garamond" w:hAnsi="Garamond"/>
          <w:b/>
        </w:rPr>
        <w:t>M</w:t>
      </w:r>
      <w:r w:rsidR="008E3459" w:rsidRPr="008E2EDC">
        <w:rPr>
          <w:rFonts w:ascii="Garamond" w:hAnsi="Garamond"/>
          <w:b/>
        </w:rPr>
        <w:t>anglares de Cartagena de Indias</w:t>
      </w:r>
    </w:p>
    <w:p w:rsidR="004D2749" w:rsidRPr="008E2EDC" w:rsidRDefault="001054F0" w:rsidP="004D2749">
      <w:pPr>
        <w:pStyle w:val="Textosinformato"/>
        <w:rPr>
          <w:rFonts w:ascii="Garamond" w:hAnsi="Garamond"/>
          <w:b/>
          <w:sz w:val="16"/>
          <w:szCs w:val="16"/>
        </w:rPr>
      </w:pPr>
      <w:r w:rsidRPr="008E2EDC">
        <w:rPr>
          <w:rFonts w:ascii="Garamond" w:hAnsi="Garamond"/>
          <w:sz w:val="16"/>
          <w:szCs w:val="16"/>
        </w:rPr>
        <w:t>1.4.</w:t>
      </w:r>
      <w:r w:rsidR="004D2749" w:rsidRPr="008E2EDC">
        <w:rPr>
          <w:rFonts w:ascii="Garamond" w:hAnsi="Garamond" w:cs="Arial"/>
          <w:b/>
          <w:bCs/>
          <w:sz w:val="16"/>
          <w:szCs w:val="16"/>
        </w:rPr>
        <w:t xml:space="preserve"> </w:t>
      </w:r>
      <w:r w:rsidR="004D2749" w:rsidRPr="008E2EDC">
        <w:rPr>
          <w:rFonts w:ascii="Garamond" w:hAnsi="Garamond" w:cs="Arial"/>
          <w:sz w:val="16"/>
          <w:szCs w:val="16"/>
        </w:rPr>
        <w:t xml:space="preserve">El cambio climático genera una nueva forma de hacer turismo - </w:t>
      </w:r>
      <w:proofErr w:type="spellStart"/>
      <w:r w:rsidR="004D2749" w:rsidRPr="008E2EDC">
        <w:rPr>
          <w:rFonts w:ascii="Garamond" w:hAnsi="Garamond" w:cs="Arial"/>
          <w:sz w:val="16"/>
          <w:szCs w:val="16"/>
        </w:rPr>
        <w:t>YouTube</w:t>
      </w:r>
      <w:proofErr w:type="spellEnd"/>
    </w:p>
    <w:p w:rsidR="004D2749" w:rsidRPr="008E2EDC" w:rsidRDefault="00985731" w:rsidP="004D2749">
      <w:pPr>
        <w:shd w:val="clear" w:color="auto" w:fill="FFFFFF"/>
        <w:spacing w:after="7" w:line="240" w:lineRule="auto"/>
        <w:rPr>
          <w:rFonts w:ascii="Garamond" w:eastAsia="Times New Roman" w:hAnsi="Garamond" w:cs="Arial"/>
          <w:sz w:val="16"/>
          <w:szCs w:val="16"/>
          <w:lang w:eastAsia="es-ES"/>
        </w:rPr>
      </w:pPr>
      <w:hyperlink r:id="rId6" w:history="1">
        <w:r w:rsidR="004D2749" w:rsidRPr="008E2EDC">
          <w:rPr>
            <w:rStyle w:val="Hipervnculo"/>
            <w:rFonts w:ascii="Garamond" w:eastAsia="Times New Roman" w:hAnsi="Garamond" w:cs="Arial"/>
            <w:color w:val="auto"/>
            <w:sz w:val="16"/>
            <w:szCs w:val="16"/>
            <w:lang w:eastAsia="es-ES"/>
          </w:rPr>
          <w:t>www.youtube.com/watch?v=bB0BxVMJQrU</w:t>
        </w:r>
      </w:hyperlink>
      <w:r w:rsidR="004D2749" w:rsidRPr="008E2EDC">
        <w:rPr>
          <w:rFonts w:ascii="Garamond" w:eastAsia="Times New Roman" w:hAnsi="Garamond" w:cs="Arial"/>
          <w:sz w:val="16"/>
          <w:szCs w:val="16"/>
          <w:lang w:eastAsia="es-ES"/>
        </w:rPr>
        <w:t xml:space="preserve">  12/05/2010 - Subido por AGENCIA EFE</w:t>
      </w:r>
    </w:p>
    <w:p w:rsidR="004D2749" w:rsidRPr="008E2EDC" w:rsidRDefault="004D2749" w:rsidP="004D2749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16"/>
          <w:szCs w:val="16"/>
          <w:lang w:eastAsia="es-ES"/>
        </w:rPr>
      </w:pPr>
      <w:r w:rsidRPr="008E2EDC">
        <w:rPr>
          <w:rFonts w:ascii="Garamond" w:eastAsia="Times New Roman" w:hAnsi="Garamond" w:cs="Arial"/>
          <w:sz w:val="16"/>
          <w:szCs w:val="16"/>
          <w:lang w:eastAsia="es-ES"/>
        </w:rPr>
        <w:t xml:space="preserve">Huaraz (Perú), 11 </w:t>
      </w:r>
      <w:proofErr w:type="spellStart"/>
      <w:r w:rsidRPr="008E2EDC">
        <w:rPr>
          <w:rFonts w:ascii="Garamond" w:eastAsia="Times New Roman" w:hAnsi="Garamond" w:cs="Arial"/>
          <w:sz w:val="16"/>
          <w:szCs w:val="16"/>
          <w:lang w:eastAsia="es-ES"/>
        </w:rPr>
        <w:t>may</w:t>
      </w:r>
      <w:proofErr w:type="spellEnd"/>
      <w:r w:rsidRPr="008E2EDC">
        <w:rPr>
          <w:rFonts w:ascii="Garamond" w:eastAsia="Times New Roman" w:hAnsi="Garamond" w:cs="Arial"/>
          <w:sz w:val="16"/>
          <w:szCs w:val="16"/>
          <w:lang w:eastAsia="es-ES"/>
        </w:rPr>
        <w:t xml:space="preserve"> (EFE).- (Imagen: Belén Delgado).- "Es un hombre sentado en una roca y con sus lágrimas </w:t>
      </w:r>
      <w:r w:rsidRPr="008E2EDC">
        <w:rPr>
          <w:rFonts w:ascii="Garamond" w:eastAsia="Times New Roman" w:hAnsi="Garamond" w:cs="Arial"/>
          <w:b/>
          <w:bCs/>
          <w:sz w:val="16"/>
          <w:szCs w:val="16"/>
          <w:lang w:eastAsia="es-ES"/>
        </w:rPr>
        <w:t>...</w:t>
      </w:r>
    </w:p>
    <w:p w:rsidR="001054F0" w:rsidRPr="008E2EDC" w:rsidRDefault="001054F0" w:rsidP="003A3EEE">
      <w:pPr>
        <w:pStyle w:val="Textosinformato"/>
        <w:rPr>
          <w:rFonts w:ascii="Garamond" w:hAnsi="Garamond"/>
          <w:b/>
          <w:sz w:val="16"/>
          <w:szCs w:val="16"/>
        </w:rPr>
      </w:pPr>
    </w:p>
    <w:p w:rsidR="00A36FD8" w:rsidRPr="008E2EDC" w:rsidRDefault="003B60D5" w:rsidP="008E2EDC">
      <w:pPr>
        <w:pStyle w:val="Textosinformato"/>
        <w:shd w:val="clear" w:color="auto" w:fill="F79646" w:themeFill="accent6"/>
        <w:rPr>
          <w:rFonts w:ascii="Garamond" w:hAnsi="Garamond"/>
          <w:b/>
        </w:rPr>
      </w:pPr>
      <w:r w:rsidRPr="008E2EDC">
        <w:rPr>
          <w:rFonts w:ascii="Garamond" w:hAnsi="Garamond"/>
          <w:b/>
        </w:rPr>
        <w:t>2.</w:t>
      </w:r>
      <w:r w:rsidR="00A36FD8" w:rsidRPr="008E2EDC">
        <w:rPr>
          <w:rFonts w:ascii="Garamond" w:hAnsi="Garamond"/>
          <w:b/>
        </w:rPr>
        <w:t xml:space="preserve"> </w:t>
      </w:r>
      <w:r w:rsidRPr="008E2EDC">
        <w:rPr>
          <w:rFonts w:ascii="Garamond" w:hAnsi="Garamond"/>
          <w:b/>
        </w:rPr>
        <w:t>Turismo sostenible</w:t>
      </w:r>
      <w:r w:rsidR="00A36FD8" w:rsidRPr="008E2EDC">
        <w:rPr>
          <w:rFonts w:ascii="Garamond" w:hAnsi="Garamond"/>
          <w:b/>
        </w:rPr>
        <w:t>, impactos ambientales y salinas</w:t>
      </w:r>
      <w:r w:rsidRPr="008E2EDC">
        <w:rPr>
          <w:rFonts w:ascii="Garamond" w:hAnsi="Garamond"/>
          <w:b/>
        </w:rPr>
        <w:t>.</w:t>
      </w:r>
      <w:r w:rsidR="008E3459" w:rsidRPr="008E2EDC">
        <w:rPr>
          <w:rFonts w:ascii="Garamond" w:hAnsi="Garamond"/>
          <w:b/>
        </w:rPr>
        <w:t xml:space="preserve"> </w:t>
      </w:r>
    </w:p>
    <w:p w:rsidR="00A36FD8" w:rsidRPr="008E2EDC" w:rsidRDefault="00A36FD8" w:rsidP="003A3EEE">
      <w:pPr>
        <w:pStyle w:val="Textosinformato"/>
        <w:rPr>
          <w:rFonts w:ascii="Garamond" w:hAnsi="Garamond"/>
          <w:b/>
        </w:rPr>
      </w:pPr>
      <w:r w:rsidRPr="008E2EDC">
        <w:rPr>
          <w:rFonts w:ascii="Garamond" w:hAnsi="Garamond"/>
          <w:b/>
        </w:rPr>
        <w:t>2.1. Turismo sostenible</w:t>
      </w:r>
    </w:p>
    <w:p w:rsidR="003B60D5" w:rsidRPr="008E2EDC" w:rsidRDefault="003B60D5" w:rsidP="003A3EEE">
      <w:pPr>
        <w:pStyle w:val="Textosinformato"/>
        <w:rPr>
          <w:rFonts w:ascii="Garamond" w:hAnsi="Garamond"/>
        </w:rPr>
      </w:pPr>
      <w:r w:rsidRPr="008E2EDC">
        <w:rPr>
          <w:rFonts w:ascii="Garamond" w:hAnsi="Garamond"/>
        </w:rPr>
        <w:t>Desarrollo sostenible.</w:t>
      </w:r>
      <w:r w:rsidR="008E3459" w:rsidRPr="008E2EDC">
        <w:rPr>
          <w:rFonts w:ascii="Garamond" w:hAnsi="Garamond"/>
        </w:rPr>
        <w:t xml:space="preserve"> </w:t>
      </w:r>
      <w:r w:rsidR="005870A0" w:rsidRPr="008E2EDC">
        <w:rPr>
          <w:rFonts w:ascii="Garamond" w:hAnsi="Garamond"/>
        </w:rPr>
        <w:t>Turismo de calidad</w:t>
      </w:r>
    </w:p>
    <w:p w:rsidR="005F54BA" w:rsidRPr="008E2EDC" w:rsidRDefault="005F54BA" w:rsidP="003A3EEE">
      <w:pPr>
        <w:pStyle w:val="Textosinformato"/>
        <w:rPr>
          <w:rFonts w:ascii="Garamond" w:hAnsi="Garamond"/>
        </w:rPr>
      </w:pPr>
      <w:r w:rsidRPr="008E2EDC">
        <w:rPr>
          <w:rFonts w:ascii="Garamond" w:hAnsi="Garamond"/>
        </w:rPr>
        <w:t>Categorías del turismo sostenible</w:t>
      </w:r>
    </w:p>
    <w:p w:rsidR="005F54BA" w:rsidRPr="008E2EDC" w:rsidRDefault="005F54BA" w:rsidP="003A3EEE">
      <w:pPr>
        <w:pStyle w:val="Textosinformato"/>
        <w:rPr>
          <w:rFonts w:ascii="Garamond" w:hAnsi="Garamond"/>
        </w:rPr>
      </w:pPr>
      <w:r w:rsidRPr="008E2EDC">
        <w:rPr>
          <w:rFonts w:ascii="Garamond" w:hAnsi="Garamond"/>
        </w:rPr>
        <w:t>Turismo rural y desarrollo local</w:t>
      </w:r>
    </w:p>
    <w:p w:rsidR="007A7399" w:rsidRPr="008E2EDC" w:rsidRDefault="005870A0" w:rsidP="003A3EEE">
      <w:pPr>
        <w:pStyle w:val="Textosinformato"/>
        <w:rPr>
          <w:rFonts w:ascii="Garamond" w:hAnsi="Garamond"/>
        </w:rPr>
      </w:pPr>
      <w:r w:rsidRPr="008E2EDC">
        <w:rPr>
          <w:rFonts w:ascii="Garamond" w:hAnsi="Garamond"/>
        </w:rPr>
        <w:t xml:space="preserve">Buenas prácticas en la </w:t>
      </w:r>
      <w:r w:rsidR="003179A0" w:rsidRPr="008E2EDC">
        <w:rPr>
          <w:rFonts w:ascii="Garamond" w:hAnsi="Garamond"/>
        </w:rPr>
        <w:t xml:space="preserve">gestión de la </w:t>
      </w:r>
      <w:r w:rsidRPr="008E2EDC">
        <w:rPr>
          <w:rFonts w:ascii="Garamond" w:hAnsi="Garamond"/>
        </w:rPr>
        <w:t>actividad turística</w:t>
      </w:r>
    </w:p>
    <w:p w:rsidR="00A31D37" w:rsidRDefault="00A36FD8" w:rsidP="003A3EEE">
      <w:pPr>
        <w:pStyle w:val="Textosinformato"/>
        <w:rPr>
          <w:rFonts w:ascii="Garamond" w:hAnsi="Garamond"/>
          <w:b/>
        </w:rPr>
      </w:pPr>
      <w:r w:rsidRPr="008E2EDC">
        <w:rPr>
          <w:rFonts w:ascii="Garamond" w:hAnsi="Garamond"/>
          <w:b/>
        </w:rPr>
        <w:t xml:space="preserve">2.2. </w:t>
      </w:r>
      <w:r w:rsidR="00932281" w:rsidRPr="008E2EDC">
        <w:rPr>
          <w:rFonts w:ascii="Garamond" w:hAnsi="Garamond"/>
          <w:b/>
        </w:rPr>
        <w:t xml:space="preserve">Herramienta: </w:t>
      </w:r>
      <w:r w:rsidR="007A7399" w:rsidRPr="008E2EDC">
        <w:rPr>
          <w:rFonts w:ascii="Garamond" w:hAnsi="Garamond"/>
          <w:b/>
        </w:rPr>
        <w:t>Impactos ambientales</w:t>
      </w:r>
    </w:p>
    <w:p w:rsidR="005F54BA" w:rsidRPr="00A31D37" w:rsidRDefault="00A31D37" w:rsidP="003A3EEE">
      <w:pPr>
        <w:pStyle w:val="Textosinformato"/>
        <w:rPr>
          <w:rFonts w:ascii="Garamond" w:hAnsi="Garamond"/>
          <w:b/>
        </w:rPr>
      </w:pPr>
      <w:r w:rsidRPr="00A31D37">
        <w:rPr>
          <w:rFonts w:ascii="Garamond" w:hAnsi="Garamond"/>
          <w:b/>
        </w:rPr>
        <w:t>2</w:t>
      </w:r>
      <w:r w:rsidR="00A36FD8" w:rsidRPr="00A31D37">
        <w:rPr>
          <w:rFonts w:ascii="Garamond" w:hAnsi="Garamond"/>
          <w:b/>
        </w:rPr>
        <w:t xml:space="preserve">.3. </w:t>
      </w:r>
      <w:r w:rsidR="00932281" w:rsidRPr="00A31D37">
        <w:rPr>
          <w:rFonts w:ascii="Garamond" w:hAnsi="Garamond"/>
          <w:b/>
        </w:rPr>
        <w:t xml:space="preserve">Discusión: </w:t>
      </w:r>
      <w:r w:rsidR="00A36FD8" w:rsidRPr="00A31D37">
        <w:rPr>
          <w:rFonts w:ascii="Garamond" w:hAnsi="Garamond"/>
          <w:b/>
        </w:rPr>
        <w:t>s</w:t>
      </w:r>
      <w:r w:rsidR="00CA2118" w:rsidRPr="00A31D37">
        <w:rPr>
          <w:rFonts w:ascii="Garamond" w:hAnsi="Garamond"/>
          <w:b/>
        </w:rPr>
        <w:t xml:space="preserve">alinas y espacios naturales en </w:t>
      </w:r>
      <w:proofErr w:type="spellStart"/>
      <w:r w:rsidR="00CA2118" w:rsidRPr="00A31D37">
        <w:rPr>
          <w:rFonts w:ascii="Garamond" w:hAnsi="Garamond"/>
          <w:b/>
        </w:rPr>
        <w:t>Guerande</w:t>
      </w:r>
      <w:proofErr w:type="spellEnd"/>
    </w:p>
    <w:p w:rsidR="00A36FD8" w:rsidRPr="008E2EDC" w:rsidRDefault="00A36FD8" w:rsidP="003A3EEE">
      <w:pPr>
        <w:pStyle w:val="Textosinformato"/>
        <w:rPr>
          <w:rFonts w:ascii="Garamond" w:hAnsi="Garamond"/>
          <w:i/>
          <w:sz w:val="16"/>
          <w:szCs w:val="16"/>
        </w:rPr>
      </w:pPr>
      <w:r w:rsidRPr="008E2EDC">
        <w:rPr>
          <w:rFonts w:ascii="Garamond" w:hAnsi="Garamond"/>
          <w:i/>
          <w:sz w:val="16"/>
          <w:szCs w:val="16"/>
        </w:rPr>
        <w:t>3.4.</w:t>
      </w:r>
      <w:r w:rsidRPr="008E2EDC">
        <w:rPr>
          <w:rFonts w:ascii="Garamond" w:hAnsi="Garamond"/>
          <w:sz w:val="16"/>
          <w:szCs w:val="16"/>
        </w:rPr>
        <w:t xml:space="preserve"> </w:t>
      </w:r>
      <w:r w:rsidR="00691761" w:rsidRPr="008E2EDC">
        <w:rPr>
          <w:rFonts w:ascii="Garamond" w:hAnsi="Garamond"/>
          <w:sz w:val="16"/>
          <w:szCs w:val="16"/>
        </w:rPr>
        <w:t xml:space="preserve">Castro </w:t>
      </w:r>
      <w:proofErr w:type="spellStart"/>
      <w:r w:rsidR="00691761" w:rsidRPr="008E2EDC">
        <w:rPr>
          <w:rFonts w:ascii="Garamond" w:hAnsi="Garamond"/>
          <w:sz w:val="16"/>
          <w:szCs w:val="16"/>
        </w:rPr>
        <w:t>Marin</w:t>
      </w:r>
      <w:proofErr w:type="spellEnd"/>
      <w:r w:rsidR="00691761" w:rsidRPr="008E2EDC">
        <w:rPr>
          <w:rFonts w:ascii="Garamond" w:hAnsi="Garamond"/>
          <w:sz w:val="16"/>
          <w:szCs w:val="16"/>
        </w:rPr>
        <w:t xml:space="preserve"> y </w:t>
      </w:r>
      <w:proofErr w:type="spellStart"/>
      <w:r w:rsidR="00691761" w:rsidRPr="008E2EDC">
        <w:rPr>
          <w:rFonts w:ascii="Garamond" w:hAnsi="Garamond"/>
          <w:sz w:val="16"/>
          <w:szCs w:val="16"/>
        </w:rPr>
        <w:t>terras</w:t>
      </w:r>
      <w:proofErr w:type="spellEnd"/>
      <w:r w:rsidR="00691761" w:rsidRPr="008E2EDC">
        <w:rPr>
          <w:rFonts w:ascii="Garamond" w:hAnsi="Garamond"/>
          <w:sz w:val="16"/>
          <w:szCs w:val="16"/>
        </w:rPr>
        <w:t xml:space="preserve"> do sal </w:t>
      </w:r>
      <w:r w:rsidRPr="008E2EDC">
        <w:rPr>
          <w:rFonts w:ascii="Garamond" w:hAnsi="Garamond"/>
          <w:sz w:val="16"/>
          <w:szCs w:val="16"/>
        </w:rPr>
        <w:t>http://www.youtube.com/watch?v=f03iZh0SZ3M</w:t>
      </w:r>
    </w:p>
    <w:p w:rsidR="00CA2118" w:rsidRPr="008E2EDC" w:rsidRDefault="00787F60" w:rsidP="003A3EEE">
      <w:pPr>
        <w:pStyle w:val="Textosinformato"/>
        <w:rPr>
          <w:rFonts w:ascii="Garamond" w:hAnsi="Garamond"/>
          <w:b/>
          <w:sz w:val="16"/>
          <w:szCs w:val="16"/>
        </w:rPr>
      </w:pPr>
      <w:proofErr w:type="spellStart"/>
      <w:r w:rsidRPr="008E2EDC">
        <w:rPr>
          <w:rFonts w:ascii="Garamond" w:hAnsi="Garamond" w:cs="TTE19ECB40t00"/>
          <w:sz w:val="16"/>
          <w:szCs w:val="16"/>
        </w:rPr>
        <w:t>Haloterapia</w:t>
      </w:r>
      <w:proofErr w:type="spellEnd"/>
      <w:r w:rsidRPr="008E2EDC">
        <w:rPr>
          <w:rFonts w:ascii="Garamond" w:hAnsi="Garamond" w:cs="TTE19ECB40t00"/>
          <w:sz w:val="16"/>
          <w:szCs w:val="16"/>
        </w:rPr>
        <w:t xml:space="preserve">. </w:t>
      </w:r>
      <w:r w:rsidRPr="008E2EDC">
        <w:rPr>
          <w:rFonts w:ascii="Garamond" w:hAnsi="Garamond"/>
          <w:sz w:val="16"/>
          <w:szCs w:val="16"/>
        </w:rPr>
        <w:t>http://saude.terra.com.br/videos/tratamento-com-sal-e-usado-para-combater-doencas-respiratorias,466766.html</w:t>
      </w:r>
    </w:p>
    <w:p w:rsidR="00A36FD8" w:rsidRPr="008E2EDC" w:rsidRDefault="003B60D5" w:rsidP="008E2EDC">
      <w:pPr>
        <w:pStyle w:val="Textosinformato"/>
        <w:shd w:val="clear" w:color="auto" w:fill="F79646" w:themeFill="accent6"/>
        <w:rPr>
          <w:rFonts w:ascii="Garamond" w:hAnsi="Garamond"/>
          <w:b/>
        </w:rPr>
      </w:pPr>
      <w:r w:rsidRPr="008E2EDC">
        <w:rPr>
          <w:rFonts w:ascii="Garamond" w:hAnsi="Garamond"/>
          <w:b/>
        </w:rPr>
        <w:t>3.</w:t>
      </w:r>
      <w:r w:rsidR="00A36FD8" w:rsidRPr="008E2EDC">
        <w:rPr>
          <w:rFonts w:ascii="Garamond" w:hAnsi="Garamond"/>
          <w:b/>
        </w:rPr>
        <w:t xml:space="preserve"> </w:t>
      </w:r>
      <w:r w:rsidRPr="008E2EDC">
        <w:rPr>
          <w:rFonts w:ascii="Garamond" w:hAnsi="Garamond"/>
          <w:b/>
        </w:rPr>
        <w:t>Planificación</w:t>
      </w:r>
      <w:r w:rsidR="00A36FD8" w:rsidRPr="008E2EDC">
        <w:rPr>
          <w:rFonts w:ascii="Garamond" w:hAnsi="Garamond"/>
          <w:b/>
        </w:rPr>
        <w:t>, carga turística y museos</w:t>
      </w:r>
      <w:r w:rsidRPr="008E2EDC">
        <w:rPr>
          <w:rFonts w:ascii="Garamond" w:hAnsi="Garamond"/>
          <w:b/>
        </w:rPr>
        <w:t xml:space="preserve"> </w:t>
      </w:r>
    </w:p>
    <w:p w:rsidR="003B60D5" w:rsidRPr="008E2EDC" w:rsidRDefault="00A36FD8" w:rsidP="003A3EEE">
      <w:pPr>
        <w:pStyle w:val="Textosinformato"/>
        <w:rPr>
          <w:rFonts w:ascii="Garamond" w:hAnsi="Garamond"/>
        </w:rPr>
      </w:pPr>
      <w:r w:rsidRPr="008E2EDC">
        <w:rPr>
          <w:rFonts w:ascii="Garamond" w:hAnsi="Garamond"/>
          <w:b/>
        </w:rPr>
        <w:t>3.1.</w:t>
      </w:r>
      <w:r w:rsidR="00691761" w:rsidRPr="008E2EDC">
        <w:rPr>
          <w:rFonts w:ascii="Garamond" w:hAnsi="Garamond"/>
          <w:b/>
        </w:rPr>
        <w:t xml:space="preserve"> </w:t>
      </w:r>
      <w:r w:rsidRPr="008E2EDC">
        <w:rPr>
          <w:rFonts w:ascii="Garamond" w:hAnsi="Garamond"/>
          <w:b/>
        </w:rPr>
        <w:t xml:space="preserve">Planificación </w:t>
      </w:r>
      <w:r w:rsidR="003B60D5" w:rsidRPr="008E2EDC">
        <w:rPr>
          <w:rFonts w:ascii="Garamond" w:hAnsi="Garamond"/>
          <w:b/>
        </w:rPr>
        <w:t>y desarrollo turístico.</w:t>
      </w:r>
      <w:r w:rsidR="003B60D5" w:rsidRPr="008E2EDC">
        <w:rPr>
          <w:rFonts w:ascii="Garamond" w:hAnsi="Garamond"/>
        </w:rPr>
        <w:t xml:space="preserve"> </w:t>
      </w:r>
    </w:p>
    <w:p w:rsidR="00932281" w:rsidRPr="008E2EDC" w:rsidRDefault="00932281" w:rsidP="00932281">
      <w:pPr>
        <w:spacing w:after="0" w:line="240" w:lineRule="auto"/>
        <w:rPr>
          <w:rFonts w:ascii="Garamond" w:hAnsi="Garamond"/>
          <w:sz w:val="21"/>
          <w:szCs w:val="21"/>
        </w:rPr>
      </w:pPr>
      <w:r w:rsidRPr="008E2EDC">
        <w:rPr>
          <w:rFonts w:ascii="Garamond" w:hAnsi="Garamond"/>
          <w:sz w:val="21"/>
          <w:szCs w:val="21"/>
        </w:rPr>
        <w:t>El consumo de espacio finito. El urbanismo</w:t>
      </w:r>
    </w:p>
    <w:p w:rsidR="00932281" w:rsidRPr="008E2EDC" w:rsidRDefault="00932281" w:rsidP="00932281">
      <w:pPr>
        <w:spacing w:after="0" w:line="240" w:lineRule="auto"/>
        <w:rPr>
          <w:rFonts w:ascii="Garamond" w:hAnsi="Garamond"/>
          <w:sz w:val="21"/>
          <w:szCs w:val="21"/>
        </w:rPr>
      </w:pPr>
      <w:r w:rsidRPr="008E2EDC">
        <w:rPr>
          <w:rFonts w:ascii="Garamond" w:hAnsi="Garamond"/>
          <w:sz w:val="21"/>
          <w:szCs w:val="21"/>
        </w:rPr>
        <w:t>Planificación estratégica. Gijón, Marbella…</w:t>
      </w:r>
    </w:p>
    <w:p w:rsidR="00932281" w:rsidRPr="008E2EDC" w:rsidRDefault="00932281" w:rsidP="00932281">
      <w:pPr>
        <w:spacing w:after="0" w:line="240" w:lineRule="auto"/>
        <w:rPr>
          <w:rFonts w:ascii="Garamond" w:hAnsi="Garamond"/>
          <w:sz w:val="21"/>
          <w:szCs w:val="21"/>
        </w:rPr>
      </w:pPr>
      <w:r w:rsidRPr="008E2EDC">
        <w:rPr>
          <w:rFonts w:ascii="Garamond" w:hAnsi="Garamond"/>
          <w:sz w:val="21"/>
          <w:szCs w:val="21"/>
        </w:rPr>
        <w:t>Sobre el Plan de Turismo España 2020</w:t>
      </w:r>
    </w:p>
    <w:p w:rsidR="00932281" w:rsidRPr="008E2EDC" w:rsidRDefault="00932281" w:rsidP="00932281">
      <w:pPr>
        <w:spacing w:after="0" w:line="240" w:lineRule="auto"/>
        <w:rPr>
          <w:rFonts w:ascii="Garamond" w:hAnsi="Garamond"/>
          <w:sz w:val="21"/>
          <w:szCs w:val="21"/>
        </w:rPr>
      </w:pPr>
      <w:r w:rsidRPr="008E2EDC">
        <w:rPr>
          <w:rFonts w:ascii="Garamond" w:hAnsi="Garamond"/>
          <w:sz w:val="21"/>
          <w:szCs w:val="21"/>
        </w:rPr>
        <w:t>El plan General de Turismo de Andalucía 2008-2011</w:t>
      </w:r>
    </w:p>
    <w:p w:rsidR="00932281" w:rsidRPr="008E2EDC" w:rsidRDefault="00932281" w:rsidP="00932281">
      <w:pPr>
        <w:spacing w:after="0" w:line="240" w:lineRule="auto"/>
        <w:rPr>
          <w:rFonts w:ascii="Garamond" w:hAnsi="Garamond"/>
          <w:sz w:val="21"/>
          <w:szCs w:val="21"/>
        </w:rPr>
      </w:pPr>
      <w:r w:rsidRPr="008E2EDC">
        <w:rPr>
          <w:rFonts w:ascii="Garamond" w:hAnsi="Garamond"/>
          <w:sz w:val="21"/>
          <w:szCs w:val="21"/>
        </w:rPr>
        <w:t xml:space="preserve">Agendas locales 21.Otras planificaciones estratégicas. </w:t>
      </w:r>
    </w:p>
    <w:p w:rsidR="00932281" w:rsidRPr="008E2EDC" w:rsidRDefault="00A36FD8" w:rsidP="00932281">
      <w:pPr>
        <w:spacing w:after="0" w:line="240" w:lineRule="auto"/>
        <w:rPr>
          <w:rFonts w:ascii="Garamond" w:hAnsi="Garamond"/>
          <w:b/>
          <w:sz w:val="21"/>
          <w:szCs w:val="21"/>
        </w:rPr>
      </w:pPr>
      <w:r w:rsidRPr="008E2EDC">
        <w:rPr>
          <w:rFonts w:ascii="Garamond" w:hAnsi="Garamond"/>
          <w:b/>
          <w:sz w:val="21"/>
          <w:szCs w:val="21"/>
        </w:rPr>
        <w:t>3.2.</w:t>
      </w:r>
      <w:r w:rsidR="00691761" w:rsidRPr="008E2EDC">
        <w:rPr>
          <w:rFonts w:ascii="Garamond" w:hAnsi="Garamond"/>
          <w:b/>
          <w:sz w:val="21"/>
          <w:szCs w:val="21"/>
        </w:rPr>
        <w:t xml:space="preserve"> </w:t>
      </w:r>
      <w:r w:rsidR="00932281" w:rsidRPr="008E2EDC">
        <w:rPr>
          <w:rFonts w:ascii="Garamond" w:hAnsi="Garamond"/>
          <w:b/>
          <w:sz w:val="21"/>
          <w:szCs w:val="21"/>
        </w:rPr>
        <w:t xml:space="preserve">Herramienta: Carga turística </w:t>
      </w:r>
    </w:p>
    <w:p w:rsidR="00932281" w:rsidRPr="00A31D37" w:rsidRDefault="00A36FD8" w:rsidP="00932281">
      <w:pPr>
        <w:spacing w:after="0" w:line="240" w:lineRule="auto"/>
        <w:rPr>
          <w:rFonts w:ascii="Garamond" w:hAnsi="Garamond"/>
          <w:sz w:val="21"/>
          <w:szCs w:val="21"/>
        </w:rPr>
      </w:pPr>
      <w:r w:rsidRPr="00A31D37">
        <w:rPr>
          <w:rFonts w:ascii="Garamond" w:hAnsi="Garamond"/>
          <w:b/>
          <w:bCs/>
          <w:iCs/>
          <w:sz w:val="21"/>
          <w:szCs w:val="21"/>
        </w:rPr>
        <w:t xml:space="preserve">3.3 </w:t>
      </w:r>
      <w:r w:rsidR="00932281" w:rsidRPr="00A31D37">
        <w:rPr>
          <w:rFonts w:ascii="Garamond" w:hAnsi="Garamond"/>
          <w:b/>
          <w:bCs/>
          <w:iCs/>
          <w:sz w:val="21"/>
          <w:szCs w:val="21"/>
        </w:rPr>
        <w:t xml:space="preserve">Discusión: Los museos de Allariz </w:t>
      </w:r>
    </w:p>
    <w:p w:rsidR="00CA2118" w:rsidRPr="008E2EDC" w:rsidRDefault="00691761" w:rsidP="003A3EEE">
      <w:pPr>
        <w:spacing w:after="0" w:line="240" w:lineRule="auto"/>
        <w:rPr>
          <w:rFonts w:ascii="Garamond" w:hAnsi="Garamond" w:cs="TTE19ECB40t00"/>
          <w:sz w:val="16"/>
          <w:szCs w:val="16"/>
        </w:rPr>
      </w:pPr>
      <w:r w:rsidRPr="008E2EDC">
        <w:rPr>
          <w:rFonts w:ascii="Garamond" w:hAnsi="Garamond" w:cs="TTE19ECB40t00"/>
          <w:sz w:val="16"/>
          <w:szCs w:val="16"/>
        </w:rPr>
        <w:t xml:space="preserve">3.4. </w:t>
      </w:r>
      <w:r w:rsidR="008E2EDC" w:rsidRPr="008E2EDC">
        <w:rPr>
          <w:rFonts w:ascii="Garamond" w:hAnsi="Garamond" w:cs="TTE19ECB40t00"/>
          <w:sz w:val="16"/>
          <w:szCs w:val="16"/>
        </w:rPr>
        <w:t xml:space="preserve">Museo do Moda. Allariz. </w:t>
      </w:r>
      <w:r w:rsidR="008E2EDC" w:rsidRPr="008E2EDC">
        <w:rPr>
          <w:rFonts w:ascii="Garamond" w:hAnsi="Garamond"/>
          <w:sz w:val="16"/>
          <w:szCs w:val="16"/>
        </w:rPr>
        <w:t>http://www.crtvg.es/informativos/allariz-estrea-museo-da-moda-652151</w:t>
      </w:r>
    </w:p>
    <w:p w:rsidR="008E2EDC" w:rsidRPr="008E2EDC" w:rsidRDefault="008E2EDC" w:rsidP="003A3EEE">
      <w:pPr>
        <w:spacing w:after="0" w:line="240" w:lineRule="auto"/>
        <w:jc w:val="both"/>
        <w:rPr>
          <w:rFonts w:ascii="Garamond" w:hAnsi="Garamond" w:cs="TTE19ECB40t00"/>
          <w:b/>
          <w:sz w:val="20"/>
          <w:szCs w:val="20"/>
        </w:rPr>
      </w:pPr>
    </w:p>
    <w:p w:rsidR="00CA2118" w:rsidRPr="008E2EDC" w:rsidRDefault="00CA2118" w:rsidP="008E2EDC">
      <w:pPr>
        <w:shd w:val="clear" w:color="auto" w:fill="92D050"/>
        <w:spacing w:after="0" w:line="240" w:lineRule="auto"/>
        <w:jc w:val="both"/>
        <w:rPr>
          <w:rFonts w:ascii="Garamond" w:hAnsi="Garamond" w:cs="TTE19ECB40t00"/>
          <w:b/>
          <w:sz w:val="20"/>
          <w:szCs w:val="20"/>
        </w:rPr>
      </w:pPr>
      <w:r w:rsidRPr="008E2EDC">
        <w:rPr>
          <w:rFonts w:ascii="Garamond" w:hAnsi="Garamond" w:cs="TTE19ECB40t00"/>
          <w:b/>
          <w:sz w:val="20"/>
          <w:szCs w:val="20"/>
        </w:rPr>
        <w:t>Recursos, instrumentos y puesta en valor del turismo en la Planificación y Ordenación del territorio</w:t>
      </w:r>
    </w:p>
    <w:p w:rsidR="00CA2118" w:rsidRPr="008E2EDC" w:rsidRDefault="008E2EDC" w:rsidP="003A3EEE">
      <w:pPr>
        <w:spacing w:after="0" w:line="240" w:lineRule="auto"/>
        <w:jc w:val="right"/>
        <w:rPr>
          <w:rFonts w:ascii="Garamond" w:hAnsi="Garamond" w:cs="TTE19ECB40t00"/>
          <w:b/>
          <w:sz w:val="16"/>
        </w:rPr>
      </w:pPr>
      <w:proofErr w:type="spellStart"/>
      <w:r w:rsidRPr="008E2EDC">
        <w:rPr>
          <w:rFonts w:ascii="Garamond" w:hAnsi="Garamond" w:cs="TTE19ECB40t00"/>
          <w:b/>
          <w:sz w:val="16"/>
        </w:rPr>
        <w:t>F</w:t>
      </w:r>
      <w:r w:rsidR="00CA2118" w:rsidRPr="008E2EDC">
        <w:rPr>
          <w:rFonts w:ascii="Garamond" w:hAnsi="Garamond" w:cs="TTE19ECB40t00"/>
          <w:b/>
          <w:sz w:val="16"/>
        </w:rPr>
        <w:t>co</w:t>
      </w:r>
      <w:proofErr w:type="spellEnd"/>
      <w:r w:rsidR="00CA2118" w:rsidRPr="008E2EDC">
        <w:rPr>
          <w:rFonts w:ascii="Garamond" w:hAnsi="Garamond" w:cs="TTE19ECB40t00"/>
          <w:b/>
          <w:sz w:val="16"/>
        </w:rPr>
        <w:t>. Javier García Delgado</w:t>
      </w:r>
    </w:p>
    <w:p w:rsidR="00A166B2" w:rsidRPr="008E2EDC" w:rsidRDefault="00A166B2" w:rsidP="003A3EEE">
      <w:pPr>
        <w:pStyle w:val="Textosinformato"/>
        <w:jc w:val="both"/>
        <w:rPr>
          <w:rFonts w:ascii="Garamond" w:hAnsi="Garamond"/>
        </w:rPr>
      </w:pPr>
      <w:r w:rsidRPr="008E2EDC">
        <w:rPr>
          <w:rFonts w:ascii="Garamond" w:hAnsi="Garamond"/>
        </w:rPr>
        <w:t>-Patrimonio, recursos y productos turísticos</w:t>
      </w:r>
    </w:p>
    <w:p w:rsidR="00A166B2" w:rsidRPr="008E2EDC" w:rsidRDefault="00A166B2" w:rsidP="003A3EEE">
      <w:pPr>
        <w:pStyle w:val="Textosinformato"/>
        <w:jc w:val="both"/>
        <w:rPr>
          <w:rFonts w:ascii="Garamond" w:hAnsi="Garamond"/>
        </w:rPr>
      </w:pPr>
      <w:r w:rsidRPr="008E2EDC">
        <w:rPr>
          <w:rFonts w:ascii="Garamond" w:hAnsi="Garamond"/>
        </w:rPr>
        <w:t>-Instrumentos para el estudio: Inventario de recursos turísticos</w:t>
      </w:r>
    </w:p>
    <w:p w:rsidR="00A166B2" w:rsidRPr="008E2EDC" w:rsidRDefault="00A166B2" w:rsidP="003A3EEE">
      <w:pPr>
        <w:pStyle w:val="Textosinformato"/>
        <w:jc w:val="both"/>
        <w:rPr>
          <w:rFonts w:ascii="Garamond" w:hAnsi="Garamond"/>
        </w:rPr>
      </w:pPr>
      <w:r w:rsidRPr="008E2EDC">
        <w:rPr>
          <w:rFonts w:ascii="Garamond" w:hAnsi="Garamond"/>
        </w:rPr>
        <w:t>-Fuentes de información turística</w:t>
      </w:r>
    </w:p>
    <w:p w:rsidR="00A166B2" w:rsidRPr="008E2EDC" w:rsidRDefault="00A166B2" w:rsidP="003A3EEE">
      <w:pPr>
        <w:pStyle w:val="Textosinformato"/>
        <w:jc w:val="both"/>
        <w:rPr>
          <w:rFonts w:ascii="Garamond" w:hAnsi="Garamond"/>
        </w:rPr>
      </w:pPr>
      <w:r w:rsidRPr="008E2EDC">
        <w:rPr>
          <w:rFonts w:ascii="Garamond" w:hAnsi="Garamond"/>
        </w:rPr>
        <w:t>-Plasmación empresarial: Itinerarios turísticos, elaboración de información /documentación turísticas</w:t>
      </w:r>
    </w:p>
    <w:p w:rsidR="00A166B2" w:rsidRPr="008E2EDC" w:rsidRDefault="00A166B2" w:rsidP="003A3EEE">
      <w:pPr>
        <w:pStyle w:val="Textosinformato"/>
        <w:jc w:val="both"/>
        <w:rPr>
          <w:rFonts w:ascii="Garamond" w:hAnsi="Garamond"/>
        </w:rPr>
      </w:pPr>
      <w:r w:rsidRPr="008E2EDC">
        <w:rPr>
          <w:rFonts w:ascii="Garamond" w:hAnsi="Garamond"/>
        </w:rPr>
        <w:t>-Planificación y ordenación del territorio (sostenibilidad)</w:t>
      </w:r>
    </w:p>
    <w:p w:rsidR="005E1113" w:rsidRPr="008E2EDC" w:rsidRDefault="005E1113" w:rsidP="003A3EEE">
      <w:pPr>
        <w:spacing w:after="0" w:line="240" w:lineRule="auto"/>
        <w:jc w:val="both"/>
        <w:rPr>
          <w:rFonts w:ascii="Garamond" w:hAnsi="Garamond"/>
        </w:rPr>
      </w:pPr>
    </w:p>
    <w:sectPr w:rsidR="005E1113" w:rsidRPr="008E2EDC" w:rsidSect="00AD0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E19ECB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7B0"/>
    <w:multiLevelType w:val="hybridMultilevel"/>
    <w:tmpl w:val="D3784ABE"/>
    <w:lvl w:ilvl="0" w:tplc="F67EEE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C0382"/>
    <w:multiLevelType w:val="multilevel"/>
    <w:tmpl w:val="7410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637FD"/>
    <w:multiLevelType w:val="hybridMultilevel"/>
    <w:tmpl w:val="69FC63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0154A"/>
    <w:multiLevelType w:val="hybridMultilevel"/>
    <w:tmpl w:val="CFA6B7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2F732D"/>
    <w:multiLevelType w:val="hybridMultilevel"/>
    <w:tmpl w:val="2FF06166"/>
    <w:lvl w:ilvl="0" w:tplc="F67EEE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A1707"/>
    <w:multiLevelType w:val="hybridMultilevel"/>
    <w:tmpl w:val="592EB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A166B2"/>
    <w:rsid w:val="000434E6"/>
    <w:rsid w:val="00067572"/>
    <w:rsid w:val="001054F0"/>
    <w:rsid w:val="003179A0"/>
    <w:rsid w:val="003A3EEE"/>
    <w:rsid w:val="003B60D5"/>
    <w:rsid w:val="003E7286"/>
    <w:rsid w:val="00411BDE"/>
    <w:rsid w:val="004D2749"/>
    <w:rsid w:val="005870A0"/>
    <w:rsid w:val="005B5BBC"/>
    <w:rsid w:val="005B727E"/>
    <w:rsid w:val="005E1113"/>
    <w:rsid w:val="005E58BE"/>
    <w:rsid w:val="005F54BA"/>
    <w:rsid w:val="00642652"/>
    <w:rsid w:val="00691761"/>
    <w:rsid w:val="006D3FF1"/>
    <w:rsid w:val="00787F60"/>
    <w:rsid w:val="007A7399"/>
    <w:rsid w:val="007E64BC"/>
    <w:rsid w:val="00857B16"/>
    <w:rsid w:val="008616E8"/>
    <w:rsid w:val="008C2665"/>
    <w:rsid w:val="008D6A8F"/>
    <w:rsid w:val="008E2EDC"/>
    <w:rsid w:val="008E3459"/>
    <w:rsid w:val="00932281"/>
    <w:rsid w:val="00984234"/>
    <w:rsid w:val="00985731"/>
    <w:rsid w:val="00A166B2"/>
    <w:rsid w:val="00A31D37"/>
    <w:rsid w:val="00A36FD8"/>
    <w:rsid w:val="00A706AC"/>
    <w:rsid w:val="00AD018D"/>
    <w:rsid w:val="00AE1375"/>
    <w:rsid w:val="00BE50F5"/>
    <w:rsid w:val="00CA2118"/>
    <w:rsid w:val="00CB6167"/>
    <w:rsid w:val="00CF1351"/>
    <w:rsid w:val="00CF3F7E"/>
    <w:rsid w:val="00D81334"/>
    <w:rsid w:val="00DC2C54"/>
    <w:rsid w:val="00E21CD0"/>
    <w:rsid w:val="00F20F1B"/>
    <w:rsid w:val="00F63EFE"/>
    <w:rsid w:val="00F81036"/>
    <w:rsid w:val="00FA25D4"/>
    <w:rsid w:val="00FE1995"/>
    <w:rsid w:val="00FF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8D"/>
  </w:style>
  <w:style w:type="paragraph" w:styleId="Ttulo3">
    <w:name w:val="heading 3"/>
    <w:basedOn w:val="Normal"/>
    <w:link w:val="Ttulo3Car"/>
    <w:uiPriority w:val="9"/>
    <w:qFormat/>
    <w:rsid w:val="004D2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A166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166B2"/>
    <w:rPr>
      <w:rFonts w:ascii="Consolas" w:hAnsi="Consolas"/>
      <w:sz w:val="21"/>
      <w:szCs w:val="21"/>
    </w:rPr>
  </w:style>
  <w:style w:type="paragraph" w:customStyle="1" w:styleId="Default">
    <w:name w:val="Default"/>
    <w:rsid w:val="00CF3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11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4D274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4D274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4D2749"/>
  </w:style>
  <w:style w:type="character" w:styleId="nfasis">
    <w:name w:val="Emphasis"/>
    <w:basedOn w:val="Fuentedeprrafopredeter"/>
    <w:uiPriority w:val="20"/>
    <w:qFormat/>
    <w:rsid w:val="004D2749"/>
    <w:rPr>
      <w:i/>
      <w:iCs/>
    </w:rPr>
  </w:style>
  <w:style w:type="character" w:customStyle="1" w:styleId="vdur">
    <w:name w:val="vdur"/>
    <w:basedOn w:val="Fuentedeprrafopredeter"/>
    <w:rsid w:val="004D2749"/>
  </w:style>
  <w:style w:type="character" w:styleId="CitaHTML">
    <w:name w:val="HTML Cite"/>
    <w:basedOn w:val="Fuentedeprrafopredeter"/>
    <w:uiPriority w:val="99"/>
    <w:semiHidden/>
    <w:unhideWhenUsed/>
    <w:rsid w:val="004D2749"/>
    <w:rPr>
      <w:i/>
      <w:iCs/>
    </w:rPr>
  </w:style>
  <w:style w:type="character" w:customStyle="1" w:styleId="st">
    <w:name w:val="st"/>
    <w:basedOn w:val="Fuentedeprrafopredeter"/>
    <w:rsid w:val="004D2749"/>
  </w:style>
  <w:style w:type="character" w:styleId="Hipervnculovisitado">
    <w:name w:val="FollowedHyperlink"/>
    <w:basedOn w:val="Fuentedeprrafopredeter"/>
    <w:uiPriority w:val="99"/>
    <w:semiHidden/>
    <w:unhideWhenUsed/>
    <w:rsid w:val="004D27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8106">
                      <w:marLeft w:val="0"/>
                      <w:marRight w:val="0"/>
                      <w:marTop w:val="27"/>
                      <w:marBottom w:val="0"/>
                      <w:divBdr>
                        <w:top w:val="single" w:sz="2" w:space="0" w:color="EBEBEB"/>
                        <w:left w:val="single" w:sz="2" w:space="0" w:color="EBEBEB"/>
                        <w:bottom w:val="single" w:sz="2" w:space="0" w:color="EBEBEB"/>
                        <w:right w:val="single" w:sz="2" w:space="0" w:color="EBEBEB"/>
                      </w:divBdr>
                    </w:div>
                  </w:divsChild>
                </w:div>
                <w:div w:id="614794074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226">
                      <w:marLeft w:val="0"/>
                      <w:marRight w:val="0"/>
                      <w:marTop w:val="0"/>
                      <w:marBottom w:val="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8407">
                      <w:marLeft w:val="0"/>
                      <w:marRight w:val="0"/>
                      <w:marTop w:val="0"/>
                      <w:marBottom w:val="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bB0BxVMJQ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Historia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Marquez</dc:creator>
  <cp:lastModifiedBy>ANTONIO</cp:lastModifiedBy>
  <cp:revision>2</cp:revision>
  <cp:lastPrinted>2012-12-08T06:20:00Z</cp:lastPrinted>
  <dcterms:created xsi:type="dcterms:W3CDTF">2013-12-10T15:12:00Z</dcterms:created>
  <dcterms:modified xsi:type="dcterms:W3CDTF">2013-12-10T15:12:00Z</dcterms:modified>
</cp:coreProperties>
</file>